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r>
        <mc:AlternateContent>
          <mc:Choice Requires="wps">
            <w:drawing>
              <wp:anchor distT="0" distB="0" distL="114300" distR="114300" simplePos="0" relativeHeight="251661312" behindDoc="0" locked="0" layoutInCell="1" allowOverlap="1">
                <wp:simplePos x="0" y="0"/>
                <wp:positionH relativeFrom="column">
                  <wp:posOffset>-1134745</wp:posOffset>
                </wp:positionH>
                <wp:positionV relativeFrom="paragraph">
                  <wp:posOffset>158750</wp:posOffset>
                </wp:positionV>
                <wp:extent cx="5257800" cy="3182620"/>
                <wp:effectExtent l="0" t="0" r="19050" b="18415"/>
                <wp:wrapNone/>
                <wp:docPr id="10" name="矩形 10"/>
                <wp:cNvGraphicFramePr/>
                <a:graphic xmlns:a="http://schemas.openxmlformats.org/drawingml/2006/main">
                  <a:graphicData uri="http://schemas.microsoft.com/office/word/2010/wordprocessingShape">
                    <wps:wsp>
                      <wps:cNvSpPr/>
                      <wps:spPr>
                        <a:xfrm>
                          <a:off x="0" y="0"/>
                          <a:ext cx="5257800" cy="3182587"/>
                        </a:xfrm>
                        <a:prstGeom prst="rect">
                          <a:avLst/>
                        </a:prstGeom>
                      </wps:spPr>
                      <wps:style>
                        <a:lnRef idx="1">
                          <a:schemeClr val="accent5"/>
                        </a:lnRef>
                        <a:fillRef idx="2">
                          <a:schemeClr val="accent5"/>
                        </a:fillRef>
                        <a:effectRef idx="1">
                          <a:schemeClr val="accent5"/>
                        </a:effectRef>
                        <a:fontRef idx="minor">
                          <a:schemeClr val="dk1"/>
                        </a:fontRef>
                      </wps:style>
                      <wps:txbx>
                        <w:txbxContent>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德科物联</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3.56MHz NFC</w:t>
                            </w:r>
                            <w:r>
                              <w:rPr>
                                <w:rFonts w:hint="eastAsia" w:ascii="微软雅黑" w:hAnsi="微软雅黑" w:eastAsia="微软雅黑"/>
                                <w:b/>
                                <w:color w:val="FFFFFF" w:themeColor="background1"/>
                                <w:sz w:val="36"/>
                                <w:szCs w:val="36"/>
                                <w14:textFill>
                                  <w14:solidFill>
                                    <w14:schemeClr w14:val="bg1"/>
                                  </w14:solidFill>
                                </w14:textFill>
                              </w:rPr>
                              <w:t>高频读写模块</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DK</w:t>
                            </w:r>
                            <w:r>
                              <w:rPr>
                                <w:rFonts w:ascii="微软雅黑" w:hAnsi="微软雅黑" w:eastAsia="微软雅黑"/>
                                <w:b/>
                                <w:color w:val="FFFFFF" w:themeColor="background1"/>
                                <w:sz w:val="36"/>
                                <w:szCs w:val="36"/>
                                <w14:textFill>
                                  <w14:solidFill>
                                    <w14:schemeClr w14:val="bg1"/>
                                  </w14:solidFill>
                                </w14:textFill>
                              </w:rPr>
                              <w:t>25T-ANT</w:t>
                            </w: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ascii="微软雅黑" w:hAnsi="微软雅黑" w:eastAsia="微软雅黑"/>
                                <w:b/>
                                <w:color w:val="FFFFFF" w:themeColor="background1"/>
                                <w:sz w:val="36"/>
                                <w:szCs w:val="36"/>
                                <w14:textFill>
                                  <w14:solidFill>
                                    <w14:schemeClr w14:val="bg1"/>
                                  </w14:solidFill>
                                </w14:textFill>
                              </w:rPr>
                              <w:t>Datasheet</w:t>
                            </w:r>
                          </w:p>
                          <w:p>
                            <w:pPr>
                              <w:ind w:firstLine="360" w:firstLineChars="100"/>
                              <w:jc w:val="right"/>
                              <w:rPr>
                                <w:rFonts w:hint="default" w:ascii="微软雅黑" w:hAnsi="微软雅黑" w:eastAsia="微软雅黑"/>
                                <w:b/>
                                <w:color w:val="FFFFFF" w:themeColor="background1"/>
                                <w:sz w:val="36"/>
                                <w:szCs w:val="36"/>
                                <w:lang w:val="en-US" w:eastAsia="zh-CN"/>
                                <w14:textFill>
                                  <w14:solidFill>
                                    <w14:schemeClr w14:val="bg1"/>
                                  </w14:solidFill>
                                </w14:textFill>
                              </w:rPr>
                            </w:pPr>
                            <w:r>
                              <w:rPr>
                                <w:rFonts w:ascii="微软雅黑" w:hAnsi="微软雅黑" w:eastAsia="微软雅黑"/>
                                <w:b/>
                                <w:color w:val="FFFFFF" w:themeColor="background1"/>
                                <w:sz w:val="36"/>
                                <w:szCs w:val="36"/>
                                <w14:textFill>
                                  <w14:solidFill>
                                    <w14:schemeClr w14:val="bg1"/>
                                  </w14:solidFill>
                                </w14:textFill>
                              </w:rPr>
                              <w:t>V</w:t>
                            </w:r>
                            <w:r>
                              <w:rPr>
                                <w:rFonts w:hint="eastAsia" w:ascii="微软雅黑" w:hAnsi="微软雅黑" w:eastAsia="微软雅黑"/>
                                <w:b/>
                                <w:color w:val="FFFFFF" w:themeColor="background1"/>
                                <w:sz w:val="36"/>
                                <w:szCs w:val="36"/>
                                <w:lang w:val="en-US" w:eastAsia="zh-CN"/>
                                <w14:textFill>
                                  <w14:solidFill>
                                    <w14:schemeClr w14:val="bg1"/>
                                  </w14:solidFill>
                                </w14:textFill>
                              </w:rPr>
                              <w:t>3.1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35pt;margin-top:12.5pt;height:250.6pt;width:414pt;z-index:251661312;v-text-anchor:middle;mso-width-relative:page;mso-height-relative:page;" fillcolor="#A8B7DF [3536]" filled="t" stroked="t" coordsize="21600,21600" o:gfxdata="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bbJhW2QAAAAsBAAAPAAAAAAAAAAEAIAAAACIAAABkcnMvZG93bnJldi54bWxQSwECFAAUAAAA&#10;CACHTuJAPUQ4qgoDAACuBgAADgAAAAAAAAABACAAAAAoAQAAZHJzL2Uyb0RvYy54bWxQSwUGAAAA&#10;AAYABgBZAQAApAYAAAAA&#10;">
                <v:fill type="gradient" on="t" color2="#879ED7 [3376]" colors="0f #A8B7DF;32768f #9AABD9;65536f #879ED7" focus="100%" focussize="0,0" rotate="t">
                  <o:fill type="gradientUnscaled" v:ext="backwardCompatible"/>
                </v:fill>
                <v:stroke weight="0.5pt" color="#4472C4 [3208]" miterlimit="8" joinstyle="miter"/>
                <v:imagedata o:title=""/>
                <o:lock v:ext="edit" aspectratio="f"/>
                <v:textbox>
                  <w:txbxContent>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德科物联</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3.56MHz NFC</w:t>
                      </w:r>
                      <w:r>
                        <w:rPr>
                          <w:rFonts w:hint="eastAsia" w:ascii="微软雅黑" w:hAnsi="微软雅黑" w:eastAsia="微软雅黑"/>
                          <w:b/>
                          <w:color w:val="FFFFFF" w:themeColor="background1"/>
                          <w:sz w:val="36"/>
                          <w:szCs w:val="36"/>
                          <w14:textFill>
                            <w14:solidFill>
                              <w14:schemeClr w14:val="bg1"/>
                            </w14:solidFill>
                          </w14:textFill>
                        </w:rPr>
                        <w:t>高频读写模块</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DK</w:t>
                      </w:r>
                      <w:r>
                        <w:rPr>
                          <w:rFonts w:ascii="微软雅黑" w:hAnsi="微软雅黑" w:eastAsia="微软雅黑"/>
                          <w:b/>
                          <w:color w:val="FFFFFF" w:themeColor="background1"/>
                          <w:sz w:val="36"/>
                          <w:szCs w:val="36"/>
                          <w14:textFill>
                            <w14:solidFill>
                              <w14:schemeClr w14:val="bg1"/>
                            </w14:solidFill>
                          </w14:textFill>
                        </w:rPr>
                        <w:t>25T-ANT</w:t>
                      </w: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ascii="微软雅黑" w:hAnsi="微软雅黑" w:eastAsia="微软雅黑"/>
                          <w:b/>
                          <w:color w:val="FFFFFF" w:themeColor="background1"/>
                          <w:sz w:val="36"/>
                          <w:szCs w:val="36"/>
                          <w14:textFill>
                            <w14:solidFill>
                              <w14:schemeClr w14:val="bg1"/>
                            </w14:solidFill>
                          </w14:textFill>
                        </w:rPr>
                        <w:t>Datasheet</w:t>
                      </w:r>
                    </w:p>
                    <w:p>
                      <w:pPr>
                        <w:ind w:firstLine="360" w:firstLineChars="100"/>
                        <w:jc w:val="right"/>
                        <w:rPr>
                          <w:rFonts w:hint="default" w:ascii="微软雅黑" w:hAnsi="微软雅黑" w:eastAsia="微软雅黑"/>
                          <w:b/>
                          <w:color w:val="FFFFFF" w:themeColor="background1"/>
                          <w:sz w:val="36"/>
                          <w:szCs w:val="36"/>
                          <w:lang w:val="en-US" w:eastAsia="zh-CN"/>
                          <w14:textFill>
                            <w14:solidFill>
                              <w14:schemeClr w14:val="bg1"/>
                            </w14:solidFill>
                          </w14:textFill>
                        </w:rPr>
                      </w:pPr>
                      <w:r>
                        <w:rPr>
                          <w:rFonts w:ascii="微软雅黑" w:hAnsi="微软雅黑" w:eastAsia="微软雅黑"/>
                          <w:b/>
                          <w:color w:val="FFFFFF" w:themeColor="background1"/>
                          <w:sz w:val="36"/>
                          <w:szCs w:val="36"/>
                          <w14:textFill>
                            <w14:solidFill>
                              <w14:schemeClr w14:val="bg1"/>
                            </w14:solidFill>
                          </w14:textFill>
                        </w:rPr>
                        <w:t>V</w:t>
                      </w:r>
                      <w:r>
                        <w:rPr>
                          <w:rFonts w:hint="eastAsia" w:ascii="微软雅黑" w:hAnsi="微软雅黑" w:eastAsia="微软雅黑"/>
                          <w:b/>
                          <w:color w:val="FFFFFF" w:themeColor="background1"/>
                          <w:sz w:val="36"/>
                          <w:szCs w:val="36"/>
                          <w:lang w:val="en-US" w:eastAsia="zh-CN"/>
                          <w14:textFill>
                            <w14:solidFill>
                              <w14:schemeClr w14:val="bg1"/>
                            </w14:solidFill>
                          </w14:textFill>
                        </w:rPr>
                        <w:t>3.1</w:t>
                      </w:r>
                    </w:p>
                  </w:txbxContent>
                </v:textbox>
              </v:rect>
            </w:pict>
          </mc:Fallback>
        </mc:AlternateConten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r>
        <w:br w:type="page"/>
      </w:r>
    </w:p>
    <w:p>
      <w:pPr>
        <w:ind w:firstLine="420"/>
      </w:pPr>
    </w:p>
    <w:p>
      <w:pPr>
        <w:ind w:firstLine="883"/>
        <w:rPr>
          <w:b/>
          <w:sz w:val="44"/>
          <w:szCs w:val="44"/>
        </w:rPr>
      </w:pPr>
      <w:r>
        <w:rPr>
          <w:b/>
          <w:sz w:val="44"/>
          <w:szCs w:val="44"/>
        </w:rPr>
        <w:t>文档修订历史</w:t>
      </w:r>
      <w:r>
        <w:rPr>
          <w:rFonts w:hint="eastAsia"/>
          <w:b/>
          <w:sz w:val="44"/>
          <w:szCs w:val="44"/>
        </w:rPr>
        <w:t>：</w:t>
      </w:r>
    </w:p>
    <w:p>
      <w:pPr>
        <w:ind w:firstLine="420"/>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531"/>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rPr>
                <w:rFonts w:hint="eastAsia"/>
              </w:rPr>
              <w:t>版本</w:t>
            </w:r>
          </w:p>
        </w:tc>
        <w:tc>
          <w:tcPr>
            <w:tcW w:w="1531" w:type="dxa"/>
          </w:tcPr>
          <w:p>
            <w:pPr>
              <w:ind w:firstLine="420"/>
            </w:pPr>
            <w:r>
              <w:rPr>
                <w:rFonts w:hint="eastAsia"/>
              </w:rPr>
              <w:t>日期</w:t>
            </w:r>
          </w:p>
        </w:tc>
        <w:tc>
          <w:tcPr>
            <w:tcW w:w="5258" w:type="dxa"/>
          </w:tcPr>
          <w:p>
            <w:pPr>
              <w:ind w:firstLine="420"/>
            </w:pPr>
            <w:r>
              <w:rPr>
                <w:rFonts w:hint="eastAsia"/>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rPr>
                <w:rFonts w:hint="eastAsia"/>
              </w:rPr>
              <w:t>V1.0</w:t>
            </w:r>
          </w:p>
        </w:tc>
        <w:tc>
          <w:tcPr>
            <w:tcW w:w="1531" w:type="dxa"/>
          </w:tcPr>
          <w:p>
            <w:pPr>
              <w:pStyle w:val="41"/>
              <w:jc w:val="center"/>
            </w:pPr>
            <w:r>
              <w:t>2019</w:t>
            </w:r>
            <w:r>
              <w:rPr>
                <w:rFonts w:hint="eastAsia"/>
              </w:rPr>
              <w:t>-</w:t>
            </w:r>
            <w:r>
              <w:t>5</w:t>
            </w:r>
            <w:r>
              <w:rPr>
                <w:rFonts w:hint="eastAsia"/>
              </w:rPr>
              <w:t>-</w:t>
            </w:r>
            <w:r>
              <w:t>4</w:t>
            </w:r>
          </w:p>
        </w:tc>
        <w:tc>
          <w:tcPr>
            <w:tcW w:w="5258" w:type="dxa"/>
          </w:tcPr>
          <w:p>
            <w:pPr>
              <w:ind w:firstLine="420"/>
            </w:pPr>
            <w:r>
              <w:t>创建文档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rPr>
                <w:rFonts w:hint="eastAsia"/>
              </w:rPr>
              <w:t>V</w:t>
            </w:r>
            <w:r>
              <w:t>1.1</w:t>
            </w:r>
          </w:p>
        </w:tc>
        <w:tc>
          <w:tcPr>
            <w:tcW w:w="1531" w:type="dxa"/>
          </w:tcPr>
          <w:p>
            <w:pPr>
              <w:ind w:firstLine="0" w:firstLineChars="0"/>
              <w:jc w:val="center"/>
            </w:pPr>
            <w:r>
              <w:rPr>
                <w:rFonts w:hint="eastAsia"/>
              </w:rPr>
              <w:t>2</w:t>
            </w:r>
            <w:r>
              <w:t>019</w:t>
            </w:r>
            <w:r>
              <w:rPr>
                <w:rFonts w:hint="eastAsia"/>
              </w:rPr>
              <w:t>-</w:t>
            </w:r>
            <w:r>
              <w:t>5</w:t>
            </w:r>
            <w:r>
              <w:rPr>
                <w:rFonts w:hint="eastAsia"/>
              </w:rPr>
              <w:t>-</w:t>
            </w:r>
            <w:r>
              <w:t>30</w:t>
            </w:r>
          </w:p>
        </w:tc>
        <w:tc>
          <w:tcPr>
            <w:tcW w:w="5258" w:type="dxa"/>
          </w:tcPr>
          <w:p>
            <w:pPr>
              <w:ind w:firstLine="420"/>
            </w:pPr>
            <w:r>
              <w:rPr>
                <w:rFonts w:hint="eastAsia"/>
              </w:rPr>
              <w:t>修正默认寻卡流程、删除低功耗内容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t>V1.3</w:t>
            </w:r>
          </w:p>
        </w:tc>
        <w:tc>
          <w:tcPr>
            <w:tcW w:w="1531" w:type="dxa"/>
          </w:tcPr>
          <w:p>
            <w:pPr>
              <w:ind w:firstLine="199" w:firstLineChars="95"/>
            </w:pPr>
            <w:r>
              <w:rPr>
                <w:rFonts w:hint="eastAsia"/>
              </w:rPr>
              <w:t>2</w:t>
            </w:r>
            <w:r>
              <w:t>019</w:t>
            </w:r>
            <w:r>
              <w:rPr>
                <w:rFonts w:hint="eastAsia"/>
              </w:rPr>
              <w:t>-</w:t>
            </w:r>
            <w:r>
              <w:t>9</w:t>
            </w:r>
            <w:r>
              <w:rPr>
                <w:rFonts w:hint="eastAsia"/>
              </w:rPr>
              <w:t>-</w:t>
            </w:r>
            <w:r>
              <w:t>19</w:t>
            </w:r>
          </w:p>
        </w:tc>
        <w:tc>
          <w:tcPr>
            <w:tcW w:w="5258" w:type="dxa"/>
          </w:tcPr>
          <w:p>
            <w:pPr>
              <w:pStyle w:val="27"/>
              <w:numPr>
                <w:ilvl w:val="0"/>
                <w:numId w:val="2"/>
              </w:numPr>
              <w:ind w:firstLineChars="0"/>
            </w:pPr>
            <w:r>
              <w:rPr>
                <w:rFonts w:hint="eastAsia"/>
              </w:rPr>
              <w:t>增加配置系统参数命令，可以配置模块低功耗寻卡间隔、上电是否自动寻卡、是否开启低功耗寻卡、寻卡参数等，并且可掉电保存。</w:t>
            </w:r>
          </w:p>
          <w:p>
            <w:pPr>
              <w:pStyle w:val="27"/>
              <w:numPr>
                <w:ilvl w:val="0"/>
                <w:numId w:val="2"/>
              </w:numPr>
              <w:ind w:firstLineChars="0"/>
            </w:pPr>
            <w:r>
              <w:rPr>
                <w:rFonts w:hint="eastAsia"/>
              </w:rPr>
              <w:t>修改打开/关闭自动寻卡后状态掉电保存功能。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rPr>
                <w:rFonts w:hint="eastAsia"/>
              </w:rPr>
              <w:t>V1.</w:t>
            </w:r>
            <w:r>
              <w:t>3.1</w:t>
            </w:r>
          </w:p>
        </w:tc>
        <w:tc>
          <w:tcPr>
            <w:tcW w:w="1531" w:type="dxa"/>
          </w:tcPr>
          <w:p>
            <w:pPr>
              <w:ind w:firstLine="0" w:firstLineChars="0"/>
              <w:jc w:val="center"/>
            </w:pPr>
            <w:r>
              <w:rPr>
                <w:rFonts w:hint="eastAsia"/>
              </w:rPr>
              <w:t>2020-10-22</w:t>
            </w:r>
          </w:p>
        </w:tc>
        <w:tc>
          <w:tcPr>
            <w:tcW w:w="5258" w:type="dxa"/>
          </w:tcPr>
          <w:p>
            <w:pPr>
              <w:ind w:firstLine="420"/>
            </w:pPr>
            <w:r>
              <w:rPr>
                <w:rFonts w:hint="eastAsia"/>
              </w:rPr>
              <w:t>1、增加自动寻卡时返回数据格式的说明</w:t>
            </w:r>
            <w:r>
              <w:br w:type="textWrapping"/>
            </w:r>
            <w:r>
              <w:t xml:space="preserve">    </w:t>
            </w:r>
            <w:r>
              <w:rPr>
                <w:rFonts w:hint="eastAsia"/>
              </w:rPr>
              <w:t>2、修改打开</w:t>
            </w:r>
            <w:r>
              <w:t>/</w:t>
            </w:r>
            <w:r>
              <w:rPr>
                <w:rFonts w:hint="eastAsia"/>
              </w:rPr>
              <w:t>关闭自动寻卡时寻卡间隔说明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rPr>
                <w:rFonts w:hint="eastAsia"/>
              </w:rPr>
              <w:t>V1.</w:t>
            </w:r>
            <w:r>
              <w:t>3.2</w:t>
            </w:r>
          </w:p>
        </w:tc>
        <w:tc>
          <w:tcPr>
            <w:tcW w:w="1531" w:type="dxa"/>
          </w:tcPr>
          <w:p>
            <w:pPr>
              <w:ind w:firstLine="199" w:firstLineChars="95"/>
            </w:pPr>
            <w:r>
              <w:rPr>
                <w:rFonts w:hint="eastAsia"/>
              </w:rPr>
              <w:t>2</w:t>
            </w:r>
            <w:r>
              <w:t>020</w:t>
            </w:r>
            <w:r>
              <w:rPr>
                <w:rFonts w:hint="eastAsia"/>
              </w:rPr>
              <w:t>-</w:t>
            </w:r>
            <w:r>
              <w:t>12</w:t>
            </w:r>
            <w:r>
              <w:rPr>
                <w:rFonts w:hint="eastAsia"/>
              </w:rPr>
              <w:t>-</w:t>
            </w:r>
            <w:r>
              <w:t>5</w:t>
            </w:r>
          </w:p>
        </w:tc>
        <w:tc>
          <w:tcPr>
            <w:tcW w:w="5258" w:type="dxa"/>
          </w:tcPr>
          <w:p>
            <w:pPr>
              <w:ind w:firstLine="420"/>
            </w:pPr>
            <w:r>
              <w:rPr>
                <w:rFonts w:hint="eastAsia"/>
              </w:rPr>
              <w:t>1、修改文字描述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rPr>
                <w:rFonts w:hint="default" w:eastAsiaTheme="minorEastAsia"/>
                <w:lang w:val="en-US" w:eastAsia="zh-CN"/>
              </w:rPr>
            </w:pPr>
            <w:r>
              <w:rPr>
                <w:rFonts w:hint="eastAsia"/>
                <w:lang w:val="en-US" w:eastAsia="zh-CN"/>
              </w:rPr>
              <w:t>V3.0</w:t>
            </w:r>
          </w:p>
        </w:tc>
        <w:tc>
          <w:tcPr>
            <w:tcW w:w="1531" w:type="dxa"/>
          </w:tcPr>
          <w:p>
            <w:pPr>
              <w:ind w:firstLine="420"/>
              <w:rPr>
                <w:rFonts w:hint="default" w:eastAsiaTheme="minorEastAsia"/>
                <w:lang w:val="en-US" w:eastAsia="zh-CN"/>
              </w:rPr>
            </w:pPr>
            <w:r>
              <w:rPr>
                <w:rFonts w:hint="eastAsia"/>
                <w:lang w:val="en-US" w:eastAsia="zh-CN"/>
              </w:rPr>
              <w:t>2021-8-15</w:t>
            </w:r>
          </w:p>
        </w:tc>
        <w:tc>
          <w:tcPr>
            <w:tcW w:w="5258" w:type="dxa"/>
          </w:tcPr>
          <w:p>
            <w:pPr>
              <w:ind w:firstLine="420"/>
              <w:rPr>
                <w:rFonts w:hint="default" w:eastAsiaTheme="minorEastAsia"/>
                <w:lang w:val="en-US" w:eastAsia="zh-CN"/>
              </w:rPr>
            </w:pPr>
            <w:r>
              <w:rPr>
                <w:rFonts w:hint="eastAsia"/>
                <w:lang w:val="en-US" w:eastAsia="zh-CN"/>
              </w:rPr>
              <w:t>1、修改产品图片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rPr>
                <w:rFonts w:hint="default" w:eastAsiaTheme="minorEastAsia"/>
                <w:lang w:val="en-US" w:eastAsia="zh-CN"/>
              </w:rPr>
            </w:pPr>
            <w:r>
              <w:rPr>
                <w:rFonts w:hint="eastAsia"/>
                <w:lang w:val="en-US" w:eastAsia="zh-CN"/>
              </w:rPr>
              <w:t>V3.1</w:t>
            </w:r>
          </w:p>
        </w:tc>
        <w:tc>
          <w:tcPr>
            <w:tcW w:w="1531" w:type="dxa"/>
          </w:tcPr>
          <w:p>
            <w:pPr>
              <w:ind w:firstLine="420"/>
              <w:rPr>
                <w:rFonts w:hint="default" w:eastAsiaTheme="minorEastAsia"/>
                <w:lang w:val="en-US" w:eastAsia="zh-CN"/>
              </w:rPr>
            </w:pPr>
            <w:r>
              <w:rPr>
                <w:rFonts w:hint="eastAsia"/>
                <w:lang w:val="en-US" w:eastAsia="zh-CN"/>
              </w:rPr>
              <w:t>2022-9-30</w:t>
            </w:r>
          </w:p>
        </w:tc>
        <w:tc>
          <w:tcPr>
            <w:tcW w:w="5258" w:type="dxa"/>
          </w:tcPr>
          <w:p>
            <w:pPr>
              <w:ind w:firstLine="420"/>
              <w:rPr>
                <w:rFonts w:hint="default" w:eastAsiaTheme="minorEastAsia"/>
                <w:lang w:val="en-US" w:eastAsia="zh-CN"/>
              </w:rPr>
            </w:pPr>
            <w:r>
              <w:rPr>
                <w:rFonts w:hint="eastAsia"/>
                <w:lang w:val="en-US" w:eastAsia="zh-CN"/>
              </w:rPr>
              <w:t>1、增加复位芯片设计，修改产品图片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531" w:type="dxa"/>
          </w:tcPr>
          <w:p>
            <w:pPr>
              <w:ind w:firstLine="420"/>
            </w:pPr>
          </w:p>
        </w:tc>
        <w:tc>
          <w:tcPr>
            <w:tcW w:w="5258"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531" w:type="dxa"/>
          </w:tcPr>
          <w:p>
            <w:pPr>
              <w:ind w:firstLine="420"/>
            </w:pPr>
          </w:p>
        </w:tc>
        <w:tc>
          <w:tcPr>
            <w:tcW w:w="5258"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531" w:type="dxa"/>
          </w:tcPr>
          <w:p>
            <w:pPr>
              <w:ind w:firstLine="420"/>
            </w:pPr>
          </w:p>
        </w:tc>
        <w:tc>
          <w:tcPr>
            <w:tcW w:w="5258"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531" w:type="dxa"/>
          </w:tcPr>
          <w:p>
            <w:pPr>
              <w:ind w:firstLine="420"/>
            </w:pPr>
          </w:p>
        </w:tc>
        <w:tc>
          <w:tcPr>
            <w:tcW w:w="5258"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531" w:type="dxa"/>
          </w:tcPr>
          <w:p>
            <w:pPr>
              <w:ind w:firstLine="420"/>
            </w:pPr>
          </w:p>
        </w:tc>
        <w:tc>
          <w:tcPr>
            <w:tcW w:w="5258" w:type="dxa"/>
          </w:tcPr>
          <w:p>
            <w:pPr>
              <w:ind w:firstLine="420"/>
            </w:pPr>
          </w:p>
        </w:tc>
      </w:tr>
    </w:tbl>
    <w:p>
      <w:pPr>
        <w:ind w:firstLine="420"/>
      </w:pPr>
    </w:p>
    <w:p>
      <w:pPr>
        <w:ind w:firstLine="420"/>
      </w:pPr>
    </w:p>
    <w:p>
      <w:pPr>
        <w:ind w:firstLine="420"/>
      </w:pPr>
      <w:r>
        <w:rPr>
          <w:rFonts w:hint="eastAsia"/>
        </w:rPr>
        <w:t>免责声明：</w:t>
      </w:r>
    </w:p>
    <w:p>
      <w:pPr>
        <w:ind w:firstLine="420"/>
      </w:pPr>
      <w:r>
        <w:rPr>
          <w:rFonts w:hint="eastAsia"/>
        </w:rPr>
        <w:t>本文档提供有关深圳市德科物联技术有限公司产品的信息。本文档并未以暗示、禁止反言或其他形式转让本公司或任何第三方的专利、商标、版权或所有权或其下的任何权利或许可。除德科物联在其产品的销售条款和条件中声明的责任之外，本公司概不承担任何其它责任，并且，德科物联对其产品的销售或使用不作任何明示或暗示的担保，包括对产品的特定用途适用性、适销性或对任何专利权、版权或其它知识产权的侵权责任等，均不作担保。若不按手册要求连接或操作产生的问题，本公司免责。德科物联可能随时对产品规格及产品描述作出修改，恕不另行通知。对于本公司产品可能包含某些设计缺陷或错误，一经发现将收入勘误表，并因此可能导致产品与已出版的规格有所差异。如客户索取，可提供最新的勘误表。</w:t>
      </w:r>
    </w:p>
    <w:p>
      <w:pPr>
        <w:ind w:firstLine="420"/>
      </w:pPr>
      <w:r>
        <w:rPr>
          <w:rFonts w:hint="eastAsia"/>
        </w:rPr>
        <w:t>在订购产品之前，请您与本公司联系，以获取最新的规格说明。</w:t>
      </w:r>
    </w:p>
    <w:p>
      <w:pPr>
        <w:ind w:firstLine="420"/>
      </w:pPr>
    </w:p>
    <w:p>
      <w:pPr>
        <w:ind w:firstLine="420"/>
      </w:pPr>
    </w:p>
    <w:p>
      <w:pPr>
        <w:ind w:firstLine="420"/>
      </w:pPr>
    </w:p>
    <w:p>
      <w:pPr>
        <w:ind w:firstLine="420"/>
      </w:pPr>
    </w:p>
    <w:p>
      <w:pPr>
        <w:ind w:firstLine="420"/>
      </w:pPr>
    </w:p>
    <w:p>
      <w:pPr>
        <w:ind w:firstLine="420"/>
      </w:pPr>
    </w:p>
    <w:p>
      <w:pPr>
        <w:ind w:firstLine="420"/>
      </w:pPr>
      <w:r>
        <w:br w:type="page"/>
      </w:r>
    </w:p>
    <w:p>
      <w:pPr>
        <w:ind w:firstLine="420"/>
      </w:pPr>
    </w:p>
    <w:sdt>
      <w:sdtPr>
        <w:rPr>
          <w:lang w:val="zh-CN"/>
        </w:rPr>
        <w:id w:val="31008619"/>
        <w:docPartObj>
          <w:docPartGallery w:val="Table of Contents"/>
          <w:docPartUnique/>
        </w:docPartObj>
      </w:sdtPr>
      <w:sdtEndPr>
        <w:rPr>
          <w:b/>
          <w:bCs/>
          <w:lang w:val="zh-CN"/>
        </w:rPr>
      </w:sdtEndPr>
      <w:sdtContent>
        <w:p>
          <w:pPr>
            <w:ind w:firstLine="420"/>
            <w:rPr>
              <w:b/>
              <w:sz w:val="44"/>
              <w:szCs w:val="44"/>
            </w:rPr>
          </w:pPr>
          <w:r>
            <w:rPr>
              <w:b/>
              <w:sz w:val="44"/>
              <w:szCs w:val="44"/>
              <w:lang w:val="zh-CN"/>
            </w:rPr>
            <w:t>目录</w:t>
          </w:r>
        </w:p>
        <w:p>
          <w:pPr>
            <w:pStyle w:val="16"/>
            <w:tabs>
              <w:tab w:val="left" w:pos="840"/>
              <w:tab w:val="right" w:leader="dot" w:pos="8296"/>
            </w:tabs>
            <w:ind w:firstLine="420"/>
          </w:pPr>
          <w:r>
            <w:fldChar w:fldCharType="begin"/>
          </w:r>
          <w:r>
            <w:instrText xml:space="preserve"> TOC \o "1-3" \h \z \u </w:instrText>
          </w:r>
          <w:r>
            <w:fldChar w:fldCharType="separate"/>
          </w:r>
          <w:r>
            <w:fldChar w:fldCharType="begin"/>
          </w:r>
          <w:r>
            <w:instrText xml:space="preserve"> HYPERLINK \l "_Toc58069136" </w:instrText>
          </w:r>
          <w:r>
            <w:fldChar w:fldCharType="separate"/>
          </w:r>
          <w:r>
            <w:rPr>
              <w:rStyle w:val="23"/>
            </w:rPr>
            <w:t>1</w:t>
          </w:r>
          <w:r>
            <w:tab/>
          </w:r>
          <w:r>
            <w:rPr>
              <w:rStyle w:val="23"/>
              <w:rFonts w:hint="eastAsia"/>
            </w:rPr>
            <w:t>概述</w:t>
          </w:r>
          <w:r>
            <w:tab/>
          </w:r>
          <w:r>
            <w:fldChar w:fldCharType="begin"/>
          </w:r>
          <w:r>
            <w:instrText xml:space="preserve"> PAGEREF _Toc58069136 \h </w:instrText>
          </w:r>
          <w:r>
            <w:fldChar w:fldCharType="separate"/>
          </w:r>
          <w:r>
            <w:t>1</w:t>
          </w:r>
          <w:r>
            <w:fldChar w:fldCharType="end"/>
          </w:r>
          <w:r>
            <w:fldChar w:fldCharType="end"/>
          </w:r>
        </w:p>
        <w:p>
          <w:pPr>
            <w:pStyle w:val="16"/>
            <w:tabs>
              <w:tab w:val="left" w:pos="840"/>
              <w:tab w:val="right" w:leader="dot" w:pos="8296"/>
            </w:tabs>
            <w:ind w:firstLine="420"/>
          </w:pPr>
          <w:r>
            <w:fldChar w:fldCharType="begin"/>
          </w:r>
          <w:r>
            <w:instrText xml:space="preserve"> HYPERLINK \l "_Toc58069137" </w:instrText>
          </w:r>
          <w:r>
            <w:fldChar w:fldCharType="separate"/>
          </w:r>
          <w:r>
            <w:rPr>
              <w:rStyle w:val="23"/>
            </w:rPr>
            <w:t>2</w:t>
          </w:r>
          <w:r>
            <w:tab/>
          </w:r>
          <w:r>
            <w:rPr>
              <w:rStyle w:val="23"/>
              <w:rFonts w:hint="eastAsia"/>
            </w:rPr>
            <w:t>产品特性</w:t>
          </w:r>
          <w:r>
            <w:tab/>
          </w:r>
          <w:r>
            <w:fldChar w:fldCharType="begin"/>
          </w:r>
          <w:r>
            <w:instrText xml:space="preserve"> PAGEREF _Toc58069137 \h </w:instrText>
          </w:r>
          <w:r>
            <w:fldChar w:fldCharType="separate"/>
          </w:r>
          <w:r>
            <w:t>1</w:t>
          </w:r>
          <w:r>
            <w:fldChar w:fldCharType="end"/>
          </w:r>
          <w:r>
            <w:fldChar w:fldCharType="end"/>
          </w:r>
        </w:p>
        <w:p>
          <w:pPr>
            <w:pStyle w:val="16"/>
            <w:tabs>
              <w:tab w:val="left" w:pos="840"/>
              <w:tab w:val="right" w:leader="dot" w:pos="8296"/>
            </w:tabs>
            <w:ind w:firstLine="420"/>
          </w:pPr>
          <w:r>
            <w:fldChar w:fldCharType="begin"/>
          </w:r>
          <w:r>
            <w:instrText xml:space="preserve"> HYPERLINK \l "_Toc58069138" </w:instrText>
          </w:r>
          <w:r>
            <w:fldChar w:fldCharType="separate"/>
          </w:r>
          <w:r>
            <w:rPr>
              <w:rStyle w:val="23"/>
            </w:rPr>
            <w:t>3</w:t>
          </w:r>
          <w:r>
            <w:tab/>
          </w:r>
          <w:r>
            <w:rPr>
              <w:rStyle w:val="23"/>
              <w:rFonts w:hint="eastAsia"/>
            </w:rPr>
            <w:t>硬件接口</w:t>
          </w:r>
          <w:r>
            <w:tab/>
          </w:r>
          <w:r>
            <w:fldChar w:fldCharType="begin"/>
          </w:r>
          <w:r>
            <w:instrText xml:space="preserve"> PAGEREF _Toc58069138 \h </w:instrText>
          </w:r>
          <w:r>
            <w:fldChar w:fldCharType="separate"/>
          </w:r>
          <w:r>
            <w:t>2</w:t>
          </w:r>
          <w:r>
            <w:fldChar w:fldCharType="end"/>
          </w:r>
          <w:r>
            <w:fldChar w:fldCharType="end"/>
          </w:r>
        </w:p>
        <w:p>
          <w:pPr>
            <w:pStyle w:val="17"/>
            <w:tabs>
              <w:tab w:val="left" w:pos="1470"/>
              <w:tab w:val="right" w:leader="dot" w:pos="8296"/>
            </w:tabs>
            <w:ind w:firstLine="420"/>
          </w:pPr>
          <w:r>
            <w:fldChar w:fldCharType="begin"/>
          </w:r>
          <w:r>
            <w:instrText xml:space="preserve"> HYPERLINK \l "_Toc58069139" </w:instrText>
          </w:r>
          <w:r>
            <w:fldChar w:fldCharType="separate"/>
          </w:r>
          <w:r>
            <w:rPr>
              <w:rStyle w:val="23"/>
            </w:rPr>
            <w:t>3.1</w:t>
          </w:r>
          <w:r>
            <w:tab/>
          </w:r>
          <w:r>
            <w:rPr>
              <w:rStyle w:val="23"/>
              <w:rFonts w:hint="eastAsia"/>
            </w:rPr>
            <w:t>模块尺寸与接口</w:t>
          </w:r>
          <w:r>
            <w:tab/>
          </w:r>
          <w:r>
            <w:fldChar w:fldCharType="begin"/>
          </w:r>
          <w:r>
            <w:instrText xml:space="preserve"> PAGEREF _Toc58069139 \h </w:instrText>
          </w:r>
          <w:r>
            <w:fldChar w:fldCharType="separate"/>
          </w:r>
          <w:r>
            <w:t>2</w:t>
          </w:r>
          <w:r>
            <w:fldChar w:fldCharType="end"/>
          </w:r>
          <w:r>
            <w:fldChar w:fldCharType="end"/>
          </w:r>
        </w:p>
        <w:p>
          <w:pPr>
            <w:pStyle w:val="16"/>
            <w:tabs>
              <w:tab w:val="left" w:pos="840"/>
              <w:tab w:val="right" w:leader="dot" w:pos="8296"/>
            </w:tabs>
            <w:ind w:firstLine="420"/>
          </w:pPr>
          <w:r>
            <w:fldChar w:fldCharType="begin"/>
          </w:r>
          <w:r>
            <w:instrText xml:space="preserve"> HYPERLINK \l "_Toc58069140" </w:instrText>
          </w:r>
          <w:r>
            <w:fldChar w:fldCharType="separate"/>
          </w:r>
          <w:r>
            <w:rPr>
              <w:rStyle w:val="23"/>
            </w:rPr>
            <w:t>4</w:t>
          </w:r>
          <w:r>
            <w:tab/>
          </w:r>
          <w:r>
            <w:rPr>
              <w:rStyle w:val="23"/>
              <w:rFonts w:hint="eastAsia"/>
            </w:rPr>
            <w:t>通信协议</w:t>
          </w:r>
          <w:r>
            <w:tab/>
          </w:r>
          <w:r>
            <w:fldChar w:fldCharType="begin"/>
          </w:r>
          <w:r>
            <w:instrText xml:space="preserve"> PAGEREF _Toc58069140 \h </w:instrText>
          </w:r>
          <w:r>
            <w:fldChar w:fldCharType="separate"/>
          </w:r>
          <w:r>
            <w:t>3</w:t>
          </w:r>
          <w:r>
            <w:fldChar w:fldCharType="end"/>
          </w:r>
          <w:r>
            <w:fldChar w:fldCharType="end"/>
          </w:r>
        </w:p>
        <w:p>
          <w:pPr>
            <w:pStyle w:val="17"/>
            <w:tabs>
              <w:tab w:val="left" w:pos="1470"/>
              <w:tab w:val="right" w:leader="dot" w:pos="8296"/>
            </w:tabs>
            <w:ind w:firstLine="420"/>
          </w:pPr>
          <w:r>
            <w:fldChar w:fldCharType="begin"/>
          </w:r>
          <w:r>
            <w:instrText xml:space="preserve"> HYPERLINK \l "_Toc58069141" </w:instrText>
          </w:r>
          <w:r>
            <w:fldChar w:fldCharType="separate"/>
          </w:r>
          <w:r>
            <w:rPr>
              <w:rStyle w:val="23"/>
            </w:rPr>
            <w:t>4.1</w:t>
          </w:r>
          <w:r>
            <w:tab/>
          </w:r>
          <w:r>
            <w:rPr>
              <w:rStyle w:val="23"/>
              <w:rFonts w:hint="eastAsia"/>
            </w:rPr>
            <w:t>软件流程</w:t>
          </w:r>
          <w:r>
            <w:tab/>
          </w:r>
          <w:r>
            <w:fldChar w:fldCharType="begin"/>
          </w:r>
          <w:r>
            <w:instrText xml:space="preserve"> PAGEREF _Toc58069141 \h </w:instrText>
          </w:r>
          <w:r>
            <w:fldChar w:fldCharType="separate"/>
          </w:r>
          <w:r>
            <w:t>3</w:t>
          </w:r>
          <w:r>
            <w:fldChar w:fldCharType="end"/>
          </w:r>
          <w:r>
            <w:fldChar w:fldCharType="end"/>
          </w:r>
        </w:p>
        <w:p>
          <w:pPr>
            <w:pStyle w:val="17"/>
            <w:tabs>
              <w:tab w:val="left" w:pos="1470"/>
              <w:tab w:val="right" w:leader="dot" w:pos="8296"/>
            </w:tabs>
            <w:ind w:firstLine="420"/>
          </w:pPr>
          <w:r>
            <w:fldChar w:fldCharType="begin"/>
          </w:r>
          <w:r>
            <w:instrText xml:space="preserve"> HYPERLINK \l "_Toc58069142" </w:instrText>
          </w:r>
          <w:r>
            <w:fldChar w:fldCharType="separate"/>
          </w:r>
          <w:r>
            <w:rPr>
              <w:rStyle w:val="23"/>
            </w:rPr>
            <w:t>4.2</w:t>
          </w:r>
          <w:r>
            <w:tab/>
          </w:r>
          <w:r>
            <w:rPr>
              <w:rStyle w:val="23"/>
              <w:rFonts w:hint="eastAsia"/>
            </w:rPr>
            <w:t>通讯传输字节格式</w:t>
          </w:r>
          <w:r>
            <w:tab/>
          </w:r>
          <w:r>
            <w:fldChar w:fldCharType="begin"/>
          </w:r>
          <w:r>
            <w:instrText xml:space="preserve"> PAGEREF _Toc58069142 \h </w:instrText>
          </w:r>
          <w:r>
            <w:fldChar w:fldCharType="separate"/>
          </w:r>
          <w:r>
            <w:t>3</w:t>
          </w:r>
          <w:r>
            <w:fldChar w:fldCharType="end"/>
          </w:r>
          <w:r>
            <w:fldChar w:fldCharType="end"/>
          </w:r>
        </w:p>
        <w:p>
          <w:pPr>
            <w:pStyle w:val="17"/>
            <w:tabs>
              <w:tab w:val="left" w:pos="1470"/>
              <w:tab w:val="right" w:leader="dot" w:pos="8296"/>
            </w:tabs>
            <w:ind w:firstLine="420"/>
          </w:pPr>
          <w:r>
            <w:fldChar w:fldCharType="begin"/>
          </w:r>
          <w:r>
            <w:instrText xml:space="preserve"> HYPERLINK \l "_Toc58069143" </w:instrText>
          </w:r>
          <w:r>
            <w:fldChar w:fldCharType="separate"/>
          </w:r>
          <w:r>
            <w:rPr>
              <w:rStyle w:val="23"/>
            </w:rPr>
            <w:t>4.3</w:t>
          </w:r>
          <w:r>
            <w:tab/>
          </w:r>
          <w:r>
            <w:rPr>
              <w:rStyle w:val="23"/>
              <w:rFonts w:hint="eastAsia"/>
            </w:rPr>
            <w:t>数据帧格式</w:t>
          </w:r>
          <w:r>
            <w:tab/>
          </w:r>
          <w:r>
            <w:fldChar w:fldCharType="begin"/>
          </w:r>
          <w:r>
            <w:instrText xml:space="preserve"> PAGEREF _Toc58069143 \h </w:instrText>
          </w:r>
          <w:r>
            <w:fldChar w:fldCharType="separate"/>
          </w:r>
          <w:r>
            <w:t>4</w:t>
          </w:r>
          <w:r>
            <w:fldChar w:fldCharType="end"/>
          </w:r>
          <w:r>
            <w:fldChar w:fldCharType="end"/>
          </w:r>
        </w:p>
        <w:p>
          <w:pPr>
            <w:pStyle w:val="17"/>
            <w:tabs>
              <w:tab w:val="left" w:pos="1470"/>
              <w:tab w:val="right" w:leader="dot" w:pos="8296"/>
            </w:tabs>
            <w:ind w:firstLine="420"/>
          </w:pPr>
          <w:r>
            <w:fldChar w:fldCharType="begin"/>
          </w:r>
          <w:r>
            <w:instrText xml:space="preserve"> HYPERLINK \l "_Toc58069144" </w:instrText>
          </w:r>
          <w:r>
            <w:fldChar w:fldCharType="separate"/>
          </w:r>
          <w:r>
            <w:rPr>
              <w:rStyle w:val="23"/>
            </w:rPr>
            <w:t>4.4</w:t>
          </w:r>
          <w:r>
            <w:tab/>
          </w:r>
          <w:r>
            <w:rPr>
              <w:rStyle w:val="23"/>
              <w:rFonts w:hint="eastAsia"/>
            </w:rPr>
            <w:t>命令码</w:t>
          </w:r>
          <w:r>
            <w:tab/>
          </w:r>
          <w:r>
            <w:fldChar w:fldCharType="begin"/>
          </w:r>
          <w:r>
            <w:instrText xml:space="preserve"> PAGEREF _Toc58069144 \h </w:instrText>
          </w:r>
          <w:r>
            <w:fldChar w:fldCharType="separate"/>
          </w:r>
          <w:r>
            <w:t>4</w:t>
          </w:r>
          <w:r>
            <w:fldChar w:fldCharType="end"/>
          </w:r>
          <w:r>
            <w:fldChar w:fldCharType="end"/>
          </w:r>
        </w:p>
        <w:p>
          <w:pPr>
            <w:pStyle w:val="11"/>
            <w:tabs>
              <w:tab w:val="left" w:pos="1948"/>
              <w:tab w:val="right" w:leader="dot" w:pos="8296"/>
            </w:tabs>
            <w:ind w:firstLine="420"/>
          </w:pPr>
          <w:r>
            <w:fldChar w:fldCharType="begin"/>
          </w:r>
          <w:r>
            <w:instrText xml:space="preserve"> HYPERLINK \l "_Toc58069145" </w:instrText>
          </w:r>
          <w:r>
            <w:fldChar w:fldCharType="separate"/>
          </w:r>
          <w:r>
            <w:rPr>
              <w:rStyle w:val="23"/>
            </w:rPr>
            <w:t>4.4.1</w:t>
          </w:r>
          <w:r>
            <w:tab/>
          </w:r>
          <w:r>
            <w:rPr>
              <w:rStyle w:val="23"/>
              <w:rFonts w:hint="eastAsia"/>
            </w:rPr>
            <w:t>通用指令</w:t>
          </w:r>
          <w:r>
            <w:tab/>
          </w:r>
          <w:r>
            <w:fldChar w:fldCharType="begin"/>
          </w:r>
          <w:r>
            <w:instrText xml:space="preserve"> PAGEREF _Toc58069145 \h </w:instrText>
          </w:r>
          <w:r>
            <w:fldChar w:fldCharType="separate"/>
          </w:r>
          <w:r>
            <w:t>5</w:t>
          </w:r>
          <w:r>
            <w:fldChar w:fldCharType="end"/>
          </w:r>
          <w:r>
            <w:fldChar w:fldCharType="end"/>
          </w:r>
        </w:p>
        <w:p>
          <w:pPr>
            <w:pStyle w:val="11"/>
            <w:tabs>
              <w:tab w:val="left" w:pos="1895"/>
              <w:tab w:val="right" w:leader="dot" w:pos="8296"/>
            </w:tabs>
            <w:ind w:firstLine="420"/>
          </w:pPr>
          <w:r>
            <w:fldChar w:fldCharType="begin"/>
          </w:r>
          <w:r>
            <w:instrText xml:space="preserve"> HYPERLINK \l "_Toc58069146" </w:instrText>
          </w:r>
          <w:r>
            <w:fldChar w:fldCharType="separate"/>
          </w:r>
          <w:r>
            <w:rPr>
              <w:rStyle w:val="23"/>
            </w:rPr>
            <w:t>4.4.2</w:t>
          </w:r>
          <w:r>
            <w:tab/>
          </w:r>
          <w:r>
            <w:rPr>
              <w:rStyle w:val="23"/>
            </w:rPr>
            <w:t>Mifare</w:t>
          </w:r>
          <w:r>
            <w:rPr>
              <w:rStyle w:val="23"/>
              <w:rFonts w:hint="eastAsia"/>
            </w:rPr>
            <w:t>卡操作指令</w:t>
          </w:r>
          <w:r>
            <w:tab/>
          </w:r>
          <w:r>
            <w:fldChar w:fldCharType="begin"/>
          </w:r>
          <w:r>
            <w:instrText xml:space="preserve"> PAGEREF _Toc58069146 \h </w:instrText>
          </w:r>
          <w:r>
            <w:fldChar w:fldCharType="separate"/>
          </w:r>
          <w:r>
            <w:t>10</w:t>
          </w:r>
          <w:r>
            <w:fldChar w:fldCharType="end"/>
          </w:r>
          <w:r>
            <w:fldChar w:fldCharType="end"/>
          </w:r>
        </w:p>
        <w:p>
          <w:pPr>
            <w:pStyle w:val="11"/>
            <w:tabs>
              <w:tab w:val="left" w:pos="1895"/>
              <w:tab w:val="right" w:leader="dot" w:pos="8296"/>
            </w:tabs>
            <w:ind w:firstLine="420"/>
          </w:pPr>
          <w:r>
            <w:fldChar w:fldCharType="begin"/>
          </w:r>
          <w:r>
            <w:instrText xml:space="preserve"> HYPERLINK \l "_Toc58069147" </w:instrText>
          </w:r>
          <w:r>
            <w:fldChar w:fldCharType="separate"/>
          </w:r>
          <w:r>
            <w:rPr>
              <w:rStyle w:val="23"/>
            </w:rPr>
            <w:t>4.4.3</w:t>
          </w:r>
          <w:r>
            <w:tab/>
          </w:r>
          <w:r>
            <w:rPr>
              <w:rStyle w:val="23"/>
            </w:rPr>
            <w:t>Ultralight</w:t>
          </w:r>
          <w:r>
            <w:rPr>
              <w:rStyle w:val="23"/>
              <w:rFonts w:hint="eastAsia"/>
            </w:rPr>
            <w:t>卡操作指令</w:t>
          </w:r>
          <w:r>
            <w:tab/>
          </w:r>
          <w:r>
            <w:fldChar w:fldCharType="begin"/>
          </w:r>
          <w:r>
            <w:instrText xml:space="preserve"> PAGEREF _Toc58069147 \h </w:instrText>
          </w:r>
          <w:r>
            <w:fldChar w:fldCharType="separate"/>
          </w:r>
          <w:r>
            <w:t>14</w:t>
          </w:r>
          <w:r>
            <w:fldChar w:fldCharType="end"/>
          </w:r>
          <w:r>
            <w:fldChar w:fldCharType="end"/>
          </w:r>
        </w:p>
        <w:p>
          <w:pPr>
            <w:pStyle w:val="11"/>
            <w:tabs>
              <w:tab w:val="left" w:pos="1895"/>
              <w:tab w:val="right" w:leader="dot" w:pos="8296"/>
            </w:tabs>
            <w:ind w:firstLine="420"/>
          </w:pPr>
          <w:r>
            <w:fldChar w:fldCharType="begin"/>
          </w:r>
          <w:r>
            <w:instrText xml:space="preserve"> HYPERLINK \l "_Toc58069148" </w:instrText>
          </w:r>
          <w:r>
            <w:fldChar w:fldCharType="separate"/>
          </w:r>
          <w:r>
            <w:rPr>
              <w:rStyle w:val="23"/>
            </w:rPr>
            <w:t>4.4.4</w:t>
          </w:r>
          <w:r>
            <w:tab/>
          </w:r>
          <w:r>
            <w:rPr>
              <w:rStyle w:val="23"/>
            </w:rPr>
            <w:t>ISO14443-A CPU</w:t>
          </w:r>
          <w:r>
            <w:rPr>
              <w:rStyle w:val="23"/>
              <w:rFonts w:hint="eastAsia"/>
            </w:rPr>
            <w:t>卡操作指令</w:t>
          </w:r>
          <w:r>
            <w:tab/>
          </w:r>
          <w:r>
            <w:fldChar w:fldCharType="begin"/>
          </w:r>
          <w:r>
            <w:instrText xml:space="preserve"> PAGEREF _Toc58069148 \h </w:instrText>
          </w:r>
          <w:r>
            <w:fldChar w:fldCharType="separate"/>
          </w:r>
          <w:r>
            <w:t>16</w:t>
          </w:r>
          <w:r>
            <w:fldChar w:fldCharType="end"/>
          </w:r>
          <w:r>
            <w:fldChar w:fldCharType="end"/>
          </w:r>
        </w:p>
        <w:p>
          <w:pPr>
            <w:pStyle w:val="11"/>
            <w:tabs>
              <w:tab w:val="left" w:pos="1948"/>
              <w:tab w:val="right" w:leader="dot" w:pos="8296"/>
            </w:tabs>
            <w:ind w:firstLine="420"/>
          </w:pPr>
          <w:r>
            <w:fldChar w:fldCharType="begin"/>
          </w:r>
          <w:r>
            <w:instrText xml:space="preserve"> HYPERLINK \l "_Toc58069149" </w:instrText>
          </w:r>
          <w:r>
            <w:fldChar w:fldCharType="separate"/>
          </w:r>
          <w:r>
            <w:rPr>
              <w:rStyle w:val="23"/>
            </w:rPr>
            <w:t>4.4.5</w:t>
          </w:r>
          <w:r>
            <w:tab/>
          </w:r>
          <w:r>
            <w:rPr>
              <w:rStyle w:val="23"/>
              <w:rFonts w:hint="eastAsia"/>
            </w:rPr>
            <w:t>身份证操作指令</w:t>
          </w:r>
          <w:r>
            <w:tab/>
          </w:r>
          <w:r>
            <w:fldChar w:fldCharType="begin"/>
          </w:r>
          <w:r>
            <w:instrText xml:space="preserve"> PAGEREF _Toc58069149 \h </w:instrText>
          </w:r>
          <w:r>
            <w:fldChar w:fldCharType="separate"/>
          </w:r>
          <w:r>
            <w:t>17</w:t>
          </w:r>
          <w:r>
            <w:fldChar w:fldCharType="end"/>
          </w:r>
          <w:r>
            <w:fldChar w:fldCharType="end"/>
          </w:r>
        </w:p>
        <w:p>
          <w:pPr>
            <w:pStyle w:val="11"/>
            <w:tabs>
              <w:tab w:val="left" w:pos="1895"/>
              <w:tab w:val="right" w:leader="dot" w:pos="8296"/>
            </w:tabs>
            <w:ind w:firstLine="420"/>
          </w:pPr>
          <w:r>
            <w:fldChar w:fldCharType="begin"/>
          </w:r>
          <w:r>
            <w:instrText xml:space="preserve"> HYPERLINK \l "_Toc58069150" </w:instrText>
          </w:r>
          <w:r>
            <w:fldChar w:fldCharType="separate"/>
          </w:r>
          <w:r>
            <w:rPr>
              <w:rStyle w:val="23"/>
            </w:rPr>
            <w:t>4.4.6</w:t>
          </w:r>
          <w:r>
            <w:tab/>
          </w:r>
          <w:r>
            <w:rPr>
              <w:rStyle w:val="23"/>
            </w:rPr>
            <w:t>ISO15693</w:t>
          </w:r>
          <w:r>
            <w:rPr>
              <w:rStyle w:val="23"/>
              <w:rFonts w:hint="eastAsia"/>
            </w:rPr>
            <w:t>卡片操作指令</w:t>
          </w:r>
          <w:r>
            <w:tab/>
          </w:r>
          <w:r>
            <w:fldChar w:fldCharType="begin"/>
          </w:r>
          <w:r>
            <w:instrText xml:space="preserve"> PAGEREF _Toc58069150 \h </w:instrText>
          </w:r>
          <w:r>
            <w:fldChar w:fldCharType="separate"/>
          </w:r>
          <w:r>
            <w:t>18</w:t>
          </w:r>
          <w:r>
            <w:fldChar w:fldCharType="end"/>
          </w:r>
          <w:r>
            <w:fldChar w:fldCharType="end"/>
          </w:r>
        </w:p>
        <w:p>
          <w:pPr>
            <w:pStyle w:val="16"/>
            <w:tabs>
              <w:tab w:val="left" w:pos="840"/>
              <w:tab w:val="right" w:leader="dot" w:pos="8296"/>
            </w:tabs>
            <w:ind w:firstLine="420"/>
          </w:pPr>
          <w:r>
            <w:fldChar w:fldCharType="begin"/>
          </w:r>
          <w:r>
            <w:instrText xml:space="preserve"> HYPERLINK \l "_Toc58069151" </w:instrText>
          </w:r>
          <w:r>
            <w:fldChar w:fldCharType="separate"/>
          </w:r>
          <w:r>
            <w:rPr>
              <w:rStyle w:val="23"/>
            </w:rPr>
            <w:t>5</w:t>
          </w:r>
          <w:r>
            <w:tab/>
          </w:r>
          <w:r>
            <w:rPr>
              <w:rStyle w:val="23"/>
              <w:rFonts w:hint="eastAsia"/>
            </w:rPr>
            <w:t>模块反馈</w:t>
          </w:r>
          <w:r>
            <w:tab/>
          </w:r>
          <w:r>
            <w:fldChar w:fldCharType="begin"/>
          </w:r>
          <w:r>
            <w:instrText xml:space="preserve"> PAGEREF _Toc58069151 \h </w:instrText>
          </w:r>
          <w:r>
            <w:fldChar w:fldCharType="separate"/>
          </w:r>
          <w:r>
            <w:t>21</w:t>
          </w:r>
          <w:r>
            <w:fldChar w:fldCharType="end"/>
          </w:r>
          <w:r>
            <w:fldChar w:fldCharType="end"/>
          </w:r>
        </w:p>
        <w:p>
          <w:pPr>
            <w:pStyle w:val="16"/>
            <w:tabs>
              <w:tab w:val="left" w:pos="840"/>
              <w:tab w:val="right" w:leader="dot" w:pos="8296"/>
            </w:tabs>
            <w:ind w:firstLine="420"/>
          </w:pPr>
          <w:r>
            <w:fldChar w:fldCharType="begin"/>
          </w:r>
          <w:r>
            <w:instrText xml:space="preserve"> HYPERLINK \l "_Toc58069152" </w:instrText>
          </w:r>
          <w:r>
            <w:fldChar w:fldCharType="separate"/>
          </w:r>
          <w:r>
            <w:rPr>
              <w:rStyle w:val="23"/>
            </w:rPr>
            <w:t>6</w:t>
          </w:r>
          <w:r>
            <w:tab/>
          </w:r>
          <w:r>
            <w:rPr>
              <w:rStyle w:val="23"/>
              <w:rFonts w:hint="eastAsia"/>
            </w:rPr>
            <w:t>常见故障分析</w:t>
          </w:r>
          <w:r>
            <w:tab/>
          </w:r>
          <w:r>
            <w:fldChar w:fldCharType="begin"/>
          </w:r>
          <w:r>
            <w:instrText xml:space="preserve"> PAGEREF _Toc58069152 \h </w:instrText>
          </w:r>
          <w:r>
            <w:fldChar w:fldCharType="separate"/>
          </w:r>
          <w:r>
            <w:t>22</w:t>
          </w:r>
          <w:r>
            <w:fldChar w:fldCharType="end"/>
          </w:r>
          <w:r>
            <w:fldChar w:fldCharType="end"/>
          </w:r>
        </w:p>
        <w:p>
          <w:pPr>
            <w:pStyle w:val="17"/>
            <w:tabs>
              <w:tab w:val="left" w:pos="1470"/>
              <w:tab w:val="right" w:leader="dot" w:pos="8296"/>
            </w:tabs>
            <w:ind w:firstLine="420"/>
          </w:pPr>
          <w:r>
            <w:fldChar w:fldCharType="begin"/>
          </w:r>
          <w:r>
            <w:instrText xml:space="preserve"> HYPERLINK \l "_Toc58069153" </w:instrText>
          </w:r>
          <w:r>
            <w:fldChar w:fldCharType="separate"/>
          </w:r>
          <w:r>
            <w:rPr>
              <w:rStyle w:val="23"/>
            </w:rPr>
            <w:t>6.1</w:t>
          </w:r>
          <w:r>
            <w:tab/>
          </w:r>
          <w:r>
            <w:rPr>
              <w:rStyle w:val="23"/>
              <w:rFonts w:hint="eastAsia"/>
            </w:rPr>
            <w:t>打开串口失败</w:t>
          </w:r>
          <w:r>
            <w:tab/>
          </w:r>
          <w:r>
            <w:fldChar w:fldCharType="begin"/>
          </w:r>
          <w:r>
            <w:instrText xml:space="preserve"> PAGEREF _Toc58069153 \h </w:instrText>
          </w:r>
          <w:r>
            <w:fldChar w:fldCharType="separate"/>
          </w:r>
          <w:r>
            <w:t>22</w:t>
          </w:r>
          <w:r>
            <w:fldChar w:fldCharType="end"/>
          </w:r>
          <w:r>
            <w:fldChar w:fldCharType="end"/>
          </w:r>
        </w:p>
        <w:p>
          <w:pPr>
            <w:pStyle w:val="17"/>
            <w:tabs>
              <w:tab w:val="left" w:pos="1470"/>
              <w:tab w:val="right" w:leader="dot" w:pos="8296"/>
            </w:tabs>
            <w:ind w:firstLine="420"/>
          </w:pPr>
          <w:r>
            <w:fldChar w:fldCharType="begin"/>
          </w:r>
          <w:r>
            <w:instrText xml:space="preserve"> HYPERLINK \l "_Toc58069154" </w:instrText>
          </w:r>
          <w:r>
            <w:fldChar w:fldCharType="separate"/>
          </w:r>
          <w:r>
            <w:rPr>
              <w:rStyle w:val="23"/>
            </w:rPr>
            <w:t>6.2</w:t>
          </w:r>
          <w:r>
            <w:tab/>
          </w:r>
          <w:r>
            <w:rPr>
              <w:rStyle w:val="23"/>
              <w:rFonts w:hint="eastAsia"/>
            </w:rPr>
            <w:t>与模块无法通信</w:t>
          </w:r>
          <w:r>
            <w:tab/>
          </w:r>
          <w:r>
            <w:fldChar w:fldCharType="begin"/>
          </w:r>
          <w:r>
            <w:instrText xml:space="preserve"> PAGEREF _Toc58069154 \h </w:instrText>
          </w:r>
          <w:r>
            <w:fldChar w:fldCharType="separate"/>
          </w:r>
          <w:r>
            <w:t>22</w:t>
          </w:r>
          <w:r>
            <w:fldChar w:fldCharType="end"/>
          </w:r>
          <w:r>
            <w:fldChar w:fldCharType="end"/>
          </w:r>
        </w:p>
        <w:p>
          <w:pPr>
            <w:pStyle w:val="17"/>
            <w:tabs>
              <w:tab w:val="left" w:pos="1470"/>
              <w:tab w:val="right" w:leader="dot" w:pos="8296"/>
            </w:tabs>
            <w:ind w:firstLine="420"/>
          </w:pPr>
          <w:r>
            <w:fldChar w:fldCharType="begin"/>
          </w:r>
          <w:r>
            <w:instrText xml:space="preserve"> HYPERLINK \l "_Toc58069155" </w:instrText>
          </w:r>
          <w:r>
            <w:fldChar w:fldCharType="separate"/>
          </w:r>
          <w:r>
            <w:rPr>
              <w:rStyle w:val="23"/>
            </w:rPr>
            <w:t>6.3</w:t>
          </w:r>
          <w:r>
            <w:tab/>
          </w:r>
          <w:r>
            <w:rPr>
              <w:rStyle w:val="23"/>
              <w:rFonts w:hint="eastAsia"/>
            </w:rPr>
            <w:t>读取不到卡片</w:t>
          </w:r>
          <w:r>
            <w:tab/>
          </w:r>
          <w:r>
            <w:fldChar w:fldCharType="begin"/>
          </w:r>
          <w:r>
            <w:instrText xml:space="preserve"> PAGEREF _Toc58069155 \h </w:instrText>
          </w:r>
          <w:r>
            <w:fldChar w:fldCharType="separate"/>
          </w:r>
          <w:r>
            <w:t>22</w:t>
          </w:r>
          <w:r>
            <w:fldChar w:fldCharType="end"/>
          </w:r>
          <w:r>
            <w:fldChar w:fldCharType="end"/>
          </w:r>
        </w:p>
        <w:p>
          <w:pPr>
            <w:pStyle w:val="16"/>
            <w:tabs>
              <w:tab w:val="left" w:pos="840"/>
              <w:tab w:val="right" w:leader="dot" w:pos="8296"/>
            </w:tabs>
            <w:ind w:firstLine="420"/>
          </w:pPr>
          <w:r>
            <w:fldChar w:fldCharType="begin"/>
          </w:r>
          <w:r>
            <w:instrText xml:space="preserve"> HYPERLINK \l "_Toc58069156" </w:instrText>
          </w:r>
          <w:r>
            <w:fldChar w:fldCharType="separate"/>
          </w:r>
          <w:r>
            <w:rPr>
              <w:rStyle w:val="23"/>
            </w:rPr>
            <w:t>7</w:t>
          </w:r>
          <w:r>
            <w:tab/>
          </w:r>
          <w:r>
            <w:rPr>
              <w:rStyle w:val="23"/>
              <w:rFonts w:hint="eastAsia"/>
            </w:rPr>
            <w:t>技术支持</w:t>
          </w:r>
          <w:r>
            <w:tab/>
          </w:r>
          <w:r>
            <w:fldChar w:fldCharType="begin"/>
          </w:r>
          <w:r>
            <w:instrText xml:space="preserve"> PAGEREF _Toc58069156 \h </w:instrText>
          </w:r>
          <w:r>
            <w:fldChar w:fldCharType="separate"/>
          </w:r>
          <w:r>
            <w:t>23</w:t>
          </w:r>
          <w:r>
            <w:fldChar w:fldCharType="end"/>
          </w:r>
          <w:r>
            <w:fldChar w:fldCharType="end"/>
          </w:r>
        </w:p>
        <w:p>
          <w:pPr>
            <w:ind w:firstLine="422"/>
          </w:pPr>
          <w:r>
            <w:rPr>
              <w:b/>
              <w:bCs/>
              <w:lang w:val="zh-CN"/>
            </w:rPr>
            <w:fldChar w:fldCharType="end"/>
          </w:r>
        </w:p>
      </w:sdtContent>
    </w:sdt>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420"/>
      </w:pPr>
    </w:p>
    <w:p>
      <w:pPr>
        <w:pStyle w:val="2"/>
        <w:ind w:left="883" w:hanging="883"/>
      </w:pPr>
      <w:bookmarkStart w:id="0" w:name="_Toc58069136"/>
      <w:r>
        <w:rPr>
          <w:rFonts w:hint="eastAsia"/>
        </w:rPr>
        <w:t>概述</w:t>
      </w:r>
      <w:bookmarkEnd w:id="0"/>
    </w:p>
    <w:p>
      <w:pPr>
        <w:ind w:firstLine="420"/>
      </w:pPr>
      <w:r>
        <w:rPr>
          <w:rFonts w:hint="eastAsia"/>
        </w:rPr>
        <w:t>DK25T-</w:t>
      </w:r>
      <w:r>
        <w:t>ANT</w:t>
      </w:r>
      <w:r>
        <w:rPr>
          <w:rFonts w:hint="eastAsia"/>
        </w:rPr>
        <w:t>是基于13.56MHz的高频卡读写模块，采用UART通讯接口，兼容性好，通用性强。用户通过UART向模块发送简单指令可实现对NFC卡片进行读写操作，简单易用，用户可使用该模块高效快速开发NFC读写功能产品，模块预留RS</w:t>
      </w:r>
      <w:r>
        <w:t>232</w:t>
      </w:r>
      <w:r>
        <w:rPr>
          <w:rFonts w:hint="eastAsia"/>
        </w:rPr>
        <w:t>接口芯片，如需使用</w:t>
      </w:r>
      <w:r>
        <w:t>232</w:t>
      </w:r>
      <w:r>
        <w:rPr>
          <w:rFonts w:hint="eastAsia"/>
        </w:rPr>
        <w:t>接口，加贴芯片即可，型号为：DK25T-</w:t>
      </w:r>
      <w:r>
        <w:t>232</w:t>
      </w:r>
      <w:r>
        <w:rPr>
          <w:rFonts w:hint="eastAsia"/>
        </w:rPr>
        <w:t>-</w:t>
      </w:r>
      <w:r>
        <w:t>ANT</w:t>
      </w:r>
      <w:r>
        <w:rPr>
          <w:rFonts w:hint="eastAsia"/>
        </w:rPr>
        <w:t>。</w:t>
      </w:r>
    </w:p>
    <w:p>
      <w:pPr>
        <w:ind w:firstLine="420"/>
      </w:pPr>
      <w:r>
        <w:rPr>
          <w:rFonts w:hint="eastAsia"/>
        </w:rPr>
        <w:t>DK25T-ANT支持ISO14443A、ISO14443B、IOS15693、ISO</w:t>
      </w:r>
      <w:r>
        <w:t>18092</w:t>
      </w:r>
      <w:r>
        <w:rPr>
          <w:rFonts w:hint="eastAsia"/>
        </w:rPr>
        <w:t>、Felica等协议的卡片类型，支持APDU指令。</w:t>
      </w:r>
    </w:p>
    <w:p>
      <w:pPr>
        <w:ind w:firstLine="420"/>
      </w:pPr>
      <w:r>
        <w:t>DK25T-ANT</w:t>
      </w:r>
      <w:r>
        <w:rPr>
          <w:rFonts w:hint="eastAsia"/>
        </w:rPr>
        <w:t>模块采用天线-主控一体化设计，免除天线引线环境干扰，外部接线简单。</w:t>
      </w:r>
    </w:p>
    <w:p>
      <w:pPr>
        <w:pStyle w:val="2"/>
        <w:ind w:left="883" w:hanging="883"/>
      </w:pPr>
      <w:bookmarkStart w:id="1" w:name="_Toc58069137"/>
      <w:r>
        <w:rPr>
          <w:rFonts w:hint="eastAsia"/>
        </w:rPr>
        <w:t>产品特性</w:t>
      </w:r>
      <w:bookmarkEnd w:id="1"/>
    </w:p>
    <w:tbl>
      <w:tblPr>
        <w:tblStyle w:val="19"/>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1"/>
        <w:gridCol w:w="6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591" w:type="dxa"/>
            <w:shd w:val="clear" w:color="auto" w:fill="FEF2CC" w:themeFill="accent4" w:themeFillTint="33"/>
          </w:tcPr>
          <w:p>
            <w:pPr>
              <w:ind w:firstLine="0" w:firstLineChars="0"/>
              <w:rPr>
                <w:sz w:val="22"/>
              </w:rPr>
            </w:pPr>
            <w:r>
              <w:rPr>
                <w:rFonts w:hint="eastAsia"/>
                <w:sz w:val="22"/>
              </w:rPr>
              <w:t>【支持卡片】：</w:t>
            </w:r>
          </w:p>
        </w:tc>
        <w:tc>
          <w:tcPr>
            <w:tcW w:w="6899" w:type="dxa"/>
            <w:shd w:val="clear" w:color="auto" w:fill="FEF2CC" w:themeFill="accent4" w:themeFillTint="33"/>
          </w:tcPr>
          <w:p>
            <w:pPr>
              <w:ind w:firstLine="0" w:firstLineChars="0"/>
              <w:rPr>
                <w:sz w:val="22"/>
              </w:rPr>
            </w:pPr>
            <w:r>
              <w:rPr>
                <w:rFonts w:hint="eastAsia"/>
              </w:rPr>
              <w:t>mifare</w:t>
            </w:r>
            <w:r>
              <w:t xml:space="preserve"> one</w:t>
            </w:r>
            <w:r>
              <w:rPr>
                <w:rFonts w:hint="eastAsia"/>
              </w:rPr>
              <w:t>（M1）、S50、S70、</w:t>
            </w:r>
            <w:r>
              <w:t>NTAG2</w:t>
            </w:r>
            <w:r>
              <w:rPr>
                <w:rFonts w:hint="eastAsia"/>
              </w:rPr>
              <w:t>x</w:t>
            </w:r>
            <w:r>
              <w:t>x</w:t>
            </w:r>
            <w:r>
              <w:rPr>
                <w:rFonts w:hint="eastAsia"/>
              </w:rPr>
              <w:t>系列、</w:t>
            </w:r>
            <w:r>
              <w:t>复旦</w:t>
            </w:r>
            <w:r>
              <w:rPr>
                <w:rFonts w:hint="eastAsia"/>
              </w:rPr>
              <w:t>F08、I</w:t>
            </w:r>
            <w:r>
              <w:t>-</w:t>
            </w:r>
            <w:r>
              <w:rPr>
                <w:rFonts w:hint="eastAsia"/>
              </w:rPr>
              <w:t>COD</w:t>
            </w:r>
            <w:r>
              <w:t>E-X</w:t>
            </w:r>
            <w:r>
              <w:rPr>
                <w:rFonts w:hint="eastAsia"/>
              </w:rPr>
              <w:t>等类型标签；同时，还可以支持识别二代身份证、城市一卡通、银行卡、护照、港澳证。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591" w:type="dxa"/>
            <w:shd w:val="clear" w:color="auto" w:fill="E2EFD9" w:themeFill="accent6" w:themeFillTint="33"/>
          </w:tcPr>
          <w:p>
            <w:pPr>
              <w:ind w:firstLine="0" w:firstLineChars="0"/>
              <w:rPr>
                <w:sz w:val="22"/>
              </w:rPr>
            </w:pPr>
            <w:r>
              <w:rPr>
                <w:rFonts w:hint="eastAsia"/>
                <w:sz w:val="22"/>
              </w:rPr>
              <w:t>【电压范围】：</w:t>
            </w:r>
          </w:p>
        </w:tc>
        <w:tc>
          <w:tcPr>
            <w:tcW w:w="6899" w:type="dxa"/>
            <w:shd w:val="clear" w:color="auto" w:fill="E2EFD9" w:themeFill="accent6" w:themeFillTint="33"/>
          </w:tcPr>
          <w:p>
            <w:pPr>
              <w:ind w:firstLine="0" w:firstLineChars="0"/>
              <w:rPr>
                <w:rFonts w:hint="eastAsia" w:eastAsiaTheme="minorEastAsia"/>
                <w:sz w:val="22"/>
                <w:lang w:eastAsia="zh-CN"/>
              </w:rPr>
            </w:pPr>
            <w:r>
              <w:rPr>
                <w:sz w:val="22"/>
              </w:rPr>
              <w:t>5.0</w:t>
            </w:r>
            <w:r>
              <w:rPr>
                <w:rFonts w:hint="eastAsia"/>
                <w:sz w:val="22"/>
              </w:rPr>
              <w:t>V</w:t>
            </w:r>
            <w:r>
              <w:rPr>
                <w:rFonts w:hint="eastAsia"/>
                <w:sz w:val="22"/>
                <w:lang w:eastAsia="zh-CN"/>
              </w:rPr>
              <w:t>（</w:t>
            </w:r>
            <w:r>
              <w:rPr>
                <w:rFonts w:hint="eastAsia"/>
                <w:sz w:val="22"/>
                <w:lang w:val="en-US" w:eastAsia="zh-CN"/>
              </w:rPr>
              <w:t>±0.5V</w:t>
            </w:r>
            <w:r>
              <w:rPr>
                <w:rFonts w:hint="eastAsia"/>
                <w:sz w:val="2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91" w:type="dxa"/>
            <w:shd w:val="clear" w:color="auto" w:fill="FEF2CC" w:themeFill="accent4" w:themeFillTint="33"/>
          </w:tcPr>
          <w:p>
            <w:pPr>
              <w:ind w:firstLine="0" w:firstLineChars="0"/>
              <w:rPr>
                <w:sz w:val="22"/>
              </w:rPr>
            </w:pPr>
            <w:r>
              <w:rPr>
                <w:rFonts w:hint="eastAsia"/>
                <w:sz w:val="22"/>
              </w:rPr>
              <w:t>【支持协议】：</w:t>
            </w:r>
          </w:p>
        </w:tc>
        <w:tc>
          <w:tcPr>
            <w:tcW w:w="6899" w:type="dxa"/>
            <w:shd w:val="clear" w:color="auto" w:fill="FEF2CC" w:themeFill="accent4" w:themeFillTint="33"/>
          </w:tcPr>
          <w:p>
            <w:pPr>
              <w:ind w:firstLine="0" w:firstLineChars="0"/>
              <w:rPr>
                <w:sz w:val="22"/>
              </w:rPr>
            </w:pPr>
            <w:r>
              <w:rPr>
                <w:rFonts w:hint="eastAsia"/>
                <w:sz w:val="22"/>
              </w:rPr>
              <w:t>ISO1569</w:t>
            </w:r>
            <w:r>
              <w:rPr>
                <w:sz w:val="22"/>
              </w:rPr>
              <w:t>3</w:t>
            </w:r>
            <w:r>
              <w:rPr>
                <w:rFonts w:hint="eastAsia"/>
                <w:sz w:val="22"/>
              </w:rPr>
              <w:t>、</w:t>
            </w:r>
            <w:r>
              <w:rPr>
                <w:sz w:val="22"/>
              </w:rPr>
              <w:t>ISO14443-A</w:t>
            </w:r>
            <w:r>
              <w:rPr>
                <w:rFonts w:hint="eastAsia"/>
                <w:sz w:val="22"/>
              </w:rPr>
              <w:t>、</w:t>
            </w:r>
            <w:r>
              <w:rPr>
                <w:sz w:val="22"/>
              </w:rPr>
              <w:t>ISO14443-B</w:t>
            </w:r>
            <w:r>
              <w:rPr>
                <w:rFonts w:hint="eastAsia"/>
                <w:sz w:val="22"/>
              </w:rPr>
              <w:t>、ISO</w:t>
            </w:r>
            <w:r>
              <w:rPr>
                <w:sz w:val="22"/>
              </w:rPr>
              <w:t>18092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91" w:type="dxa"/>
            <w:shd w:val="clear" w:color="auto" w:fill="E2EFD9" w:themeFill="accent6" w:themeFillTint="33"/>
          </w:tcPr>
          <w:p>
            <w:pPr>
              <w:ind w:firstLine="0" w:firstLineChars="0"/>
              <w:rPr>
                <w:sz w:val="22"/>
              </w:rPr>
            </w:pPr>
            <w:r>
              <w:rPr>
                <w:rFonts w:hint="eastAsia"/>
                <w:sz w:val="22"/>
              </w:rPr>
              <w:t>【工作电流】：</w:t>
            </w:r>
          </w:p>
        </w:tc>
        <w:tc>
          <w:tcPr>
            <w:tcW w:w="6899" w:type="dxa"/>
            <w:shd w:val="clear" w:color="auto" w:fill="E2EFD9" w:themeFill="accent6" w:themeFillTint="33"/>
          </w:tcPr>
          <w:p>
            <w:pPr>
              <w:ind w:firstLine="0" w:firstLineChars="0"/>
              <w:rPr>
                <w:sz w:val="22"/>
              </w:rPr>
            </w:pPr>
            <w:r>
              <w:rPr>
                <w:sz w:val="22"/>
              </w:rPr>
              <w:t>30</w:t>
            </w:r>
            <w:r>
              <w:rPr>
                <w:rFonts w:hint="eastAsia"/>
                <w:sz w:val="22"/>
              </w:rPr>
              <w:t>mA~</w:t>
            </w:r>
            <w:r>
              <w:rPr>
                <w:sz w:val="22"/>
              </w:rPr>
              <w:t>130</w:t>
            </w:r>
            <w:r>
              <w:rPr>
                <w:rFonts w:hint="eastAsia"/>
                <w:sz w:val="22"/>
              </w:rPr>
              <w:t>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91" w:type="dxa"/>
            <w:shd w:val="clear" w:color="auto" w:fill="FEF2CC" w:themeFill="accent4" w:themeFillTint="33"/>
          </w:tcPr>
          <w:p>
            <w:pPr>
              <w:ind w:firstLine="0" w:firstLineChars="0"/>
              <w:rPr>
                <w:sz w:val="22"/>
              </w:rPr>
            </w:pPr>
            <w:r>
              <w:rPr>
                <w:rFonts w:hint="eastAsia"/>
                <w:sz w:val="22"/>
              </w:rPr>
              <w:t>【工作温度】：</w:t>
            </w:r>
          </w:p>
        </w:tc>
        <w:tc>
          <w:tcPr>
            <w:tcW w:w="6899" w:type="dxa"/>
            <w:shd w:val="clear" w:color="auto" w:fill="FEF2CC" w:themeFill="accent4" w:themeFillTint="33"/>
          </w:tcPr>
          <w:p>
            <w:pPr>
              <w:ind w:firstLine="0" w:firstLineChars="0"/>
              <w:rPr>
                <w:sz w:val="22"/>
              </w:rPr>
            </w:pPr>
            <w:r>
              <w:rPr>
                <w:sz w:val="22"/>
              </w:rPr>
              <w:t>-20~85</w:t>
            </w:r>
            <w:r>
              <w:rPr>
                <w:rFonts w:hint="eastAsia"/>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91" w:type="dxa"/>
            <w:shd w:val="clear" w:color="auto" w:fill="E2EFD9" w:themeFill="accent6" w:themeFillTint="33"/>
          </w:tcPr>
          <w:p>
            <w:pPr>
              <w:ind w:firstLine="0" w:firstLineChars="0"/>
              <w:rPr>
                <w:sz w:val="22"/>
              </w:rPr>
            </w:pPr>
            <w:r>
              <w:rPr>
                <w:rFonts w:hint="eastAsia"/>
                <w:sz w:val="22"/>
              </w:rPr>
              <w:t>【通信接口】：</w:t>
            </w:r>
          </w:p>
        </w:tc>
        <w:tc>
          <w:tcPr>
            <w:tcW w:w="6899" w:type="dxa"/>
            <w:shd w:val="clear" w:color="auto" w:fill="E2EFD9" w:themeFill="accent6" w:themeFillTint="33"/>
          </w:tcPr>
          <w:p>
            <w:pPr>
              <w:ind w:firstLine="0" w:firstLineChars="0"/>
              <w:rPr>
                <w:sz w:val="22"/>
              </w:rPr>
            </w:pPr>
            <w:r>
              <w:rPr>
                <w:sz w:val="22"/>
              </w:rPr>
              <w:t>UART TTL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591" w:type="dxa"/>
            <w:shd w:val="clear" w:color="auto" w:fill="FEF2CC" w:themeFill="accent4" w:themeFillTint="33"/>
          </w:tcPr>
          <w:p>
            <w:pPr>
              <w:ind w:firstLine="0" w:firstLineChars="0"/>
              <w:rPr>
                <w:sz w:val="22"/>
              </w:rPr>
            </w:pPr>
            <w:r>
              <w:rPr>
                <w:rFonts w:hint="eastAsia"/>
                <w:sz w:val="22"/>
              </w:rPr>
              <w:t>【波 特 率】：</w:t>
            </w:r>
          </w:p>
        </w:tc>
        <w:tc>
          <w:tcPr>
            <w:tcW w:w="6899" w:type="dxa"/>
            <w:shd w:val="clear" w:color="auto" w:fill="FEF2CC" w:themeFill="accent4" w:themeFillTint="33"/>
          </w:tcPr>
          <w:p>
            <w:pPr>
              <w:ind w:firstLine="0" w:firstLineChars="0"/>
              <w:rPr>
                <w:sz w:val="22"/>
              </w:rPr>
            </w:pPr>
            <w:r>
              <w:rPr>
                <w:rFonts w:hint="eastAsia"/>
                <w:sz w:val="22"/>
              </w:rPr>
              <w:t>115200</w:t>
            </w:r>
            <w:r>
              <w:rPr>
                <w:sz w:val="22"/>
              </w:rPr>
              <w:t>bps</w:t>
            </w:r>
            <w:r>
              <w:rPr>
                <w:rFonts w:hint="eastAsia"/>
                <w:sz w:val="22"/>
              </w:rPr>
              <w:t>（默认）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91" w:type="dxa"/>
            <w:shd w:val="clear" w:color="auto" w:fill="E2EFD9" w:themeFill="accent6" w:themeFillTint="33"/>
          </w:tcPr>
          <w:p>
            <w:pPr>
              <w:ind w:firstLine="0" w:firstLineChars="0"/>
              <w:rPr>
                <w:sz w:val="22"/>
              </w:rPr>
            </w:pPr>
            <w:r>
              <w:rPr>
                <w:rFonts w:hint="eastAsia"/>
                <w:sz w:val="22"/>
              </w:rPr>
              <w:t>【模块尺寸】：</w:t>
            </w:r>
          </w:p>
        </w:tc>
        <w:tc>
          <w:tcPr>
            <w:tcW w:w="6899" w:type="dxa"/>
            <w:shd w:val="clear" w:color="auto" w:fill="E2EFD9" w:themeFill="accent6" w:themeFillTint="33"/>
          </w:tcPr>
          <w:p>
            <w:pPr>
              <w:ind w:firstLine="0" w:firstLineChars="0"/>
              <w:rPr>
                <w:sz w:val="22"/>
              </w:rPr>
            </w:pPr>
            <w:r>
              <w:rPr>
                <w:rFonts w:hint="eastAsia"/>
                <w:sz w:val="22"/>
              </w:rPr>
              <w:t>天线分体模块：3</w:t>
            </w:r>
            <w:r>
              <w:rPr>
                <w:sz w:val="22"/>
              </w:rPr>
              <w:t>5</w:t>
            </w:r>
            <w:r>
              <w:rPr>
                <w:rFonts w:hint="eastAsia"/>
                <w:sz w:val="22"/>
              </w:rPr>
              <w:t>x</w:t>
            </w:r>
            <w:r>
              <w:rPr>
                <w:sz w:val="22"/>
              </w:rPr>
              <w:t>54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91" w:type="dxa"/>
            <w:shd w:val="clear" w:color="auto" w:fill="FEF2CC" w:themeFill="accent4" w:themeFillTint="33"/>
          </w:tcPr>
          <w:p>
            <w:pPr>
              <w:ind w:firstLine="0" w:firstLineChars="0"/>
              <w:rPr>
                <w:sz w:val="22"/>
              </w:rPr>
            </w:pPr>
            <w:r>
              <w:rPr>
                <w:rFonts w:hint="eastAsia"/>
                <w:sz w:val="22"/>
              </w:rPr>
              <w:t>【读卡距离】：</w:t>
            </w:r>
          </w:p>
        </w:tc>
        <w:tc>
          <w:tcPr>
            <w:tcW w:w="6899" w:type="dxa"/>
            <w:shd w:val="clear" w:color="auto" w:fill="FEF2CC" w:themeFill="accent4" w:themeFillTint="33"/>
          </w:tcPr>
          <w:p>
            <w:pPr>
              <w:ind w:firstLine="0" w:firstLineChars="0"/>
              <w:rPr>
                <w:sz w:val="22"/>
              </w:rPr>
            </w:pPr>
            <w:r>
              <w:rPr>
                <w:sz w:val="22"/>
              </w:rPr>
              <w:t>20mm~60mm</w:t>
            </w:r>
            <w:r>
              <w:rPr>
                <w:rFonts w:hint="eastAsia"/>
                <w:sz w:val="22"/>
              </w:rPr>
              <w:t>（视标签与天线而定）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91" w:type="dxa"/>
            <w:shd w:val="clear" w:color="auto" w:fill="E2EFD9" w:themeFill="accent6" w:themeFillTint="33"/>
          </w:tcPr>
          <w:p>
            <w:pPr>
              <w:ind w:firstLine="0" w:firstLineChars="0"/>
              <w:rPr>
                <w:sz w:val="22"/>
              </w:rPr>
            </w:pPr>
            <w:r>
              <w:rPr>
                <w:rFonts w:hint="eastAsia"/>
                <w:sz w:val="22"/>
              </w:rPr>
              <w:t>【看 门 狗】</w:t>
            </w:r>
          </w:p>
        </w:tc>
        <w:tc>
          <w:tcPr>
            <w:tcW w:w="6899" w:type="dxa"/>
            <w:shd w:val="clear" w:color="auto" w:fill="E2EFD9" w:themeFill="accent6" w:themeFillTint="33"/>
          </w:tcPr>
          <w:p>
            <w:pPr>
              <w:ind w:firstLine="0" w:firstLineChars="0"/>
              <w:rPr>
                <w:sz w:val="22"/>
              </w:rPr>
            </w:pPr>
            <w:r>
              <w:rPr>
                <w:rFonts w:hint="eastAsia"/>
                <w:sz w:val="22"/>
              </w:rPr>
              <w:t>内置硬件看门狗，杜绝死机；</w:t>
            </w:r>
          </w:p>
        </w:tc>
      </w:tr>
    </w:tbl>
    <w:p>
      <w:pPr>
        <w:ind w:firstLine="420"/>
      </w:pPr>
    </w:p>
    <w:p>
      <w:pPr>
        <w:ind w:firstLine="420"/>
      </w:pPr>
      <w:r>
        <w:br w:type="page"/>
      </w:r>
    </w:p>
    <w:p>
      <w:pPr>
        <w:pStyle w:val="2"/>
        <w:ind w:left="883" w:hanging="883"/>
      </w:pPr>
      <w:bookmarkStart w:id="2" w:name="_Toc58069138"/>
      <w:r>
        <w:t>硬件接口</w:t>
      </w:r>
      <w:bookmarkEnd w:id="2"/>
    </w:p>
    <w:p>
      <w:pPr>
        <w:pStyle w:val="3"/>
        <w:ind w:left="643" w:hanging="643"/>
      </w:pPr>
      <w:bookmarkStart w:id="3" w:name="_Toc58069139"/>
      <w:r>
        <w:rPr>
          <w:rFonts w:hint="eastAsia"/>
        </w:rPr>
        <w:t>模块尺寸与接口</w:t>
      </w:r>
      <w:bookmarkEnd w:id="3"/>
    </w:p>
    <w:p>
      <w:pPr>
        <w:ind w:firstLine="480"/>
        <w:rPr>
          <w:sz w:val="24"/>
        </w:rPr>
      </w:pPr>
      <w:r>
        <w:rPr>
          <w:rFonts w:hint="eastAsia"/>
          <w:sz w:val="24"/>
        </w:rPr>
        <w:t>模块实物图：</w:t>
      </w:r>
    </w:p>
    <w:p>
      <w:pPr>
        <w:ind w:firstLine="420"/>
        <w:jc w:val="center"/>
      </w:pPr>
      <w:r>
        <w:drawing>
          <wp:inline distT="0" distB="0" distL="114300" distR="114300">
            <wp:extent cx="3720465" cy="2521585"/>
            <wp:effectExtent l="0" t="0" r="1333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3720465" cy="2521585"/>
                    </a:xfrm>
                    <a:prstGeom prst="rect">
                      <a:avLst/>
                    </a:prstGeom>
                    <a:noFill/>
                    <a:ln>
                      <a:noFill/>
                    </a:ln>
                  </pic:spPr>
                </pic:pic>
              </a:graphicData>
            </a:graphic>
          </wp:inline>
        </w:drawing>
      </w:r>
    </w:p>
    <w:p>
      <w:pPr>
        <w:ind w:firstLine="480"/>
        <w:rPr>
          <w:sz w:val="24"/>
        </w:rPr>
      </w:pPr>
      <w:r>
        <w:rPr>
          <w:rFonts w:hint="eastAsia"/>
          <w:sz w:val="24"/>
        </w:rPr>
        <w:t>接口定义：</w:t>
      </w:r>
    </w:p>
    <w:tbl>
      <w:tblPr>
        <w:tblStyle w:val="19"/>
        <w:tblW w:w="7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536"/>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51" w:type="dxa"/>
            <w:gridSpan w:val="3"/>
            <w:shd w:val="clear" w:color="auto" w:fill="BDD6EE" w:themeFill="accent1" w:themeFillTint="66"/>
            <w:noWrap/>
            <w:vAlign w:val="center"/>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德科DK25T-ANT模块</w:t>
            </w:r>
            <w:r>
              <w:rPr>
                <w:rFonts w:hint="eastAsia" w:ascii="宋体" w:hAnsi="宋体" w:eastAsia="宋体" w:cs="宋体"/>
                <w:b/>
                <w:color w:val="000000"/>
                <w:kern w:val="0"/>
                <w:sz w:val="22"/>
              </w:rPr>
              <w:t>引脚</w:t>
            </w:r>
            <w:r>
              <w:rPr>
                <w:rFonts w:hint="eastAsia" w:ascii="宋体" w:hAnsi="宋体" w:eastAsia="宋体" w:cs="宋体"/>
                <w:color w:val="000000"/>
                <w:kern w:val="0"/>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引脚号</w:t>
            </w:r>
          </w:p>
        </w:tc>
        <w:tc>
          <w:tcPr>
            <w:tcW w:w="1536"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功能</w:t>
            </w:r>
          </w:p>
        </w:tc>
        <w:tc>
          <w:tcPr>
            <w:tcW w:w="4563" w:type="dxa"/>
            <w:noWrap/>
            <w:vAlign w:val="center"/>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36"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GND</w:t>
            </w:r>
          </w:p>
        </w:tc>
        <w:tc>
          <w:tcPr>
            <w:tcW w:w="4563" w:type="dxa"/>
            <w:noWrap/>
            <w:vAlign w:val="center"/>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电源地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36"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UART_RXD</w:t>
            </w:r>
          </w:p>
        </w:tc>
        <w:tc>
          <w:tcPr>
            <w:tcW w:w="4563" w:type="dxa"/>
            <w:noWrap/>
            <w:vAlign w:val="center"/>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模块串口接收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36"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UART_TXD</w:t>
            </w:r>
          </w:p>
        </w:tc>
        <w:tc>
          <w:tcPr>
            <w:tcW w:w="4563" w:type="dxa"/>
            <w:noWrap/>
            <w:vAlign w:val="center"/>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模块串口发送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536"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VCC</w:t>
            </w:r>
          </w:p>
        </w:tc>
        <w:tc>
          <w:tcPr>
            <w:tcW w:w="4563" w:type="dxa"/>
            <w:noWrap/>
            <w:vAlign w:val="center"/>
          </w:tcPr>
          <w:p>
            <w:pPr>
              <w:widowControl/>
              <w:ind w:firstLine="198" w:firstLineChars="90"/>
              <w:jc w:val="center"/>
              <w:rPr>
                <w:rFonts w:ascii="宋体" w:hAnsi="宋体" w:eastAsia="宋体" w:cs="宋体"/>
                <w:color w:val="000000"/>
                <w:kern w:val="0"/>
                <w:sz w:val="22"/>
              </w:rPr>
            </w:pPr>
            <w:r>
              <w:rPr>
                <w:sz w:val="22"/>
              </w:rPr>
              <w:t>5.0</w:t>
            </w:r>
            <w:r>
              <w:rPr>
                <w:rFonts w:hint="eastAsia"/>
                <w:sz w:val="22"/>
              </w:rPr>
              <w:t>V</w:t>
            </w:r>
            <w:r>
              <w:rPr>
                <w:rFonts w:hint="eastAsia"/>
                <w:sz w:val="22"/>
                <w:lang w:eastAsia="zh-CN"/>
              </w:rPr>
              <w:t>（</w:t>
            </w:r>
            <w:r>
              <w:rPr>
                <w:rFonts w:hint="eastAsia"/>
                <w:sz w:val="22"/>
                <w:lang w:val="en-US" w:eastAsia="zh-CN"/>
              </w:rPr>
              <w:t>±0.5V</w:t>
            </w:r>
            <w:r>
              <w:rPr>
                <w:rFonts w:hint="eastAsia"/>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51" w:type="dxa"/>
            <w:gridSpan w:val="3"/>
            <w:shd w:val="clear" w:color="auto" w:fill="FFD965" w:themeFill="accent4" w:themeFillTint="99"/>
            <w:noWrap/>
            <w:vAlign w:val="center"/>
          </w:tcPr>
          <w:p>
            <w:pPr>
              <w:widowControl/>
              <w:ind w:firstLine="0" w:firstLineChars="0"/>
              <w:jc w:val="left"/>
              <w:rPr>
                <w:rFonts w:ascii="宋体" w:hAnsi="宋体" w:eastAsia="宋体" w:cs="宋体"/>
                <w:b/>
                <w:color w:val="000000"/>
                <w:kern w:val="0"/>
                <w:sz w:val="22"/>
              </w:rPr>
            </w:pPr>
            <w:r>
              <w:rPr>
                <w:rFonts w:hint="eastAsia" w:ascii="宋体" w:hAnsi="宋体" w:eastAsia="宋体" w:cs="宋体"/>
                <w:b/>
                <w:color w:val="000000"/>
                <w:kern w:val="0"/>
                <w:sz w:val="22"/>
              </w:rPr>
              <w:t>注：模块上有接口的丝印，在此不做详细描述</w:t>
            </w:r>
          </w:p>
        </w:tc>
      </w:tr>
    </w:tbl>
    <w:p>
      <w:pPr>
        <w:ind w:firstLine="420"/>
        <w:jc w:val="left"/>
      </w:pPr>
    </w:p>
    <w:p>
      <w:pPr>
        <w:ind w:firstLine="482"/>
        <w:jc w:val="left"/>
        <w:rPr>
          <w:b/>
          <w:sz w:val="24"/>
        </w:rPr>
      </w:pPr>
      <w:r>
        <w:rPr>
          <w:rFonts w:hint="eastAsia"/>
          <w:b/>
          <w:sz w:val="24"/>
        </w:rPr>
        <w:t>模块尺寸：</w:t>
      </w:r>
    </w:p>
    <w:p>
      <w:pPr>
        <w:ind w:firstLine="420"/>
        <w:jc w:val="center"/>
      </w:pPr>
      <w:r>
        <w:rPr>
          <w:rFonts w:hint="eastAsia"/>
        </w:rPr>
        <w:drawing>
          <wp:inline distT="0" distB="0" distL="0" distR="0">
            <wp:extent cx="3816350" cy="22936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6680" cy="2293784"/>
                    </a:xfrm>
                    <a:prstGeom prst="rect">
                      <a:avLst/>
                    </a:prstGeom>
                    <a:noFill/>
                    <a:ln>
                      <a:noFill/>
                    </a:ln>
                  </pic:spPr>
                </pic:pic>
              </a:graphicData>
            </a:graphic>
          </wp:inline>
        </w:drawing>
      </w:r>
      <w:bookmarkStart w:id="71" w:name="_GoBack"/>
      <w:bookmarkEnd w:id="71"/>
    </w:p>
    <w:p>
      <w:pPr>
        <w:ind w:firstLine="420"/>
        <w:jc w:val="center"/>
      </w:pPr>
    </w:p>
    <w:p>
      <w:pPr>
        <w:pStyle w:val="2"/>
        <w:ind w:left="883" w:hanging="883"/>
      </w:pPr>
      <w:bookmarkStart w:id="4" w:name="_Toc58069140"/>
      <w:r>
        <w:t>通信协议</w:t>
      </w:r>
      <w:bookmarkEnd w:id="4"/>
    </w:p>
    <w:p>
      <w:pPr>
        <w:pStyle w:val="3"/>
        <w:ind w:left="643" w:hanging="643"/>
      </w:pPr>
      <w:bookmarkStart w:id="5" w:name="_Toc58069141"/>
      <w:r>
        <w:rPr>
          <w:rFonts w:hint="eastAsia"/>
        </w:rPr>
        <w:t>软件流程</w:t>
      </w:r>
      <w:bookmarkEnd w:id="5"/>
    </w:p>
    <w:p>
      <w:pPr>
        <w:ind w:firstLine="420"/>
      </w:pPr>
      <w:bookmarkStart w:id="6" w:name="_Hlk54255573"/>
      <w:r>
        <w:rPr>
          <w:rFonts w:hint="eastAsia"/>
        </w:rPr>
        <w:t>模块上电后进入自动寻卡模式，输出格式为（</w:t>
      </w:r>
      <w:r>
        <w:t>16</w:t>
      </w:r>
      <w:r>
        <w:rPr>
          <w:rFonts w:hint="eastAsia"/>
        </w:rPr>
        <w:t>进制）：</w:t>
      </w:r>
    </w:p>
    <w:p>
      <w:pPr>
        <w:ind w:firstLine="420"/>
      </w:pPr>
      <w:bookmarkStart w:id="7" w:name="_Hlk54254706"/>
      <w:r>
        <w:rPr>
          <w:rFonts w:hint="eastAsia"/>
        </w:rPr>
        <w:t>如果配置了</w:t>
      </w:r>
      <w:r>
        <w:fldChar w:fldCharType="begin"/>
      </w:r>
      <w:r>
        <w:instrText xml:space="preserve"> HYPERLINK \l "_d）打开/关闭自动寻卡指令" </w:instrText>
      </w:r>
      <w:r>
        <w:fldChar w:fldCharType="separate"/>
      </w:r>
      <w:r>
        <w:rPr>
          <w:rStyle w:val="23"/>
        </w:rPr>
        <w:t>输出卡片类型</w:t>
      </w:r>
      <w:r>
        <w:rPr>
          <w:rStyle w:val="23"/>
        </w:rPr>
        <w:fldChar w:fldCharType="end"/>
      </w:r>
      <w:r>
        <w:rPr>
          <w:rFonts w:hint="eastAsia"/>
        </w:rPr>
        <w:t>则返回（默认）：</w:t>
      </w:r>
    </w:p>
    <w:p>
      <w:pPr>
        <w:ind w:firstLine="422"/>
        <w:rPr>
          <w:b/>
          <w:color w:val="FF0000"/>
        </w:rPr>
      </w:pPr>
      <w:r>
        <w:rPr>
          <w:rFonts w:hint="eastAsia"/>
          <w:b/>
          <w:color w:val="FF0000"/>
        </w:rPr>
        <w:t>0xA</w:t>
      </w:r>
      <w:r>
        <w:rPr>
          <w:b/>
          <w:color w:val="FF0000"/>
        </w:rPr>
        <w:t xml:space="preserve">A </w:t>
      </w:r>
      <w:r>
        <w:rPr>
          <w:rFonts w:hint="eastAsia"/>
          <w:b/>
          <w:color w:val="FF0000"/>
        </w:rPr>
        <w:t>+</w:t>
      </w:r>
      <w:r>
        <w:rPr>
          <w:b/>
          <w:color w:val="FF0000"/>
        </w:rPr>
        <w:t xml:space="preserve"> </w:t>
      </w:r>
      <w:r>
        <w:rPr>
          <w:rFonts w:hint="eastAsia"/>
          <w:b/>
          <w:color w:val="FF0000"/>
        </w:rPr>
        <w:t>1字节长度 +</w:t>
      </w:r>
      <w:r>
        <w:rPr>
          <w:b/>
          <w:color w:val="FF0000"/>
        </w:rPr>
        <w:t xml:space="preserve"> 0</w:t>
      </w:r>
      <w:r>
        <w:rPr>
          <w:rFonts w:hint="eastAsia"/>
          <w:b/>
          <w:color w:val="FF0000"/>
        </w:rPr>
        <w:t>x</w:t>
      </w:r>
      <w:r>
        <w:rPr>
          <w:b/>
          <w:color w:val="FF0000"/>
        </w:rPr>
        <w:t xml:space="preserve">01 </w:t>
      </w:r>
      <w:r>
        <w:rPr>
          <w:rFonts w:hint="eastAsia"/>
          <w:b/>
          <w:color w:val="FF0000"/>
        </w:rPr>
        <w:t>+</w:t>
      </w:r>
      <w:r>
        <w:rPr>
          <w:b/>
          <w:color w:val="FF0000"/>
        </w:rPr>
        <w:t xml:space="preserve"> </w:t>
      </w:r>
      <w:r>
        <w:rPr>
          <w:rFonts w:hint="eastAsia"/>
          <w:b/>
          <w:color w:val="FF0000"/>
        </w:rPr>
        <w:t>1字节卡片类型 +</w:t>
      </w:r>
      <w:r>
        <w:rPr>
          <w:b/>
          <w:color w:val="FF0000"/>
        </w:rPr>
        <w:t xml:space="preserve"> </w:t>
      </w:r>
      <w:r>
        <w:rPr>
          <w:rFonts w:hint="eastAsia"/>
          <w:b/>
          <w:color w:val="FF0000"/>
        </w:rPr>
        <w:t>n字节卡片U</w:t>
      </w:r>
      <w:r>
        <w:rPr>
          <w:b/>
          <w:color w:val="FF0000"/>
        </w:rPr>
        <w:t>ID</w:t>
      </w:r>
    </w:p>
    <w:p>
      <w:pPr>
        <w:ind w:firstLine="420"/>
      </w:pPr>
      <w:r>
        <w:rPr>
          <w:rFonts w:hint="eastAsia"/>
        </w:rPr>
        <w:t>如果配置了不输出卡片类型则返回：</w:t>
      </w:r>
    </w:p>
    <w:p>
      <w:pPr>
        <w:ind w:firstLine="422"/>
        <w:rPr>
          <w:b/>
          <w:color w:val="FF0000"/>
        </w:rPr>
      </w:pPr>
      <w:r>
        <w:rPr>
          <w:rFonts w:hint="eastAsia"/>
          <w:b/>
          <w:color w:val="FF0000"/>
        </w:rPr>
        <w:t>0xA</w:t>
      </w:r>
      <w:r>
        <w:rPr>
          <w:b/>
          <w:color w:val="FF0000"/>
        </w:rPr>
        <w:t xml:space="preserve">A </w:t>
      </w:r>
      <w:r>
        <w:rPr>
          <w:rFonts w:hint="eastAsia"/>
          <w:b/>
          <w:color w:val="FF0000"/>
        </w:rPr>
        <w:t>+</w:t>
      </w:r>
      <w:r>
        <w:rPr>
          <w:b/>
          <w:color w:val="FF0000"/>
        </w:rPr>
        <w:t xml:space="preserve"> </w:t>
      </w:r>
      <w:r>
        <w:rPr>
          <w:rFonts w:hint="eastAsia"/>
          <w:b/>
          <w:color w:val="FF0000"/>
        </w:rPr>
        <w:t>1字节长度 +</w:t>
      </w:r>
      <w:r>
        <w:rPr>
          <w:b/>
          <w:color w:val="FF0000"/>
        </w:rPr>
        <w:t xml:space="preserve"> 0</w:t>
      </w:r>
      <w:r>
        <w:rPr>
          <w:rFonts w:hint="eastAsia"/>
          <w:b/>
          <w:color w:val="FF0000"/>
        </w:rPr>
        <w:t>x</w:t>
      </w:r>
      <w:r>
        <w:rPr>
          <w:b/>
          <w:color w:val="FF0000"/>
        </w:rPr>
        <w:t xml:space="preserve">01 </w:t>
      </w:r>
      <w:r>
        <w:rPr>
          <w:rFonts w:hint="eastAsia"/>
          <w:b/>
          <w:color w:val="FF0000"/>
        </w:rPr>
        <w:t>+</w:t>
      </w:r>
      <w:r>
        <w:rPr>
          <w:b/>
          <w:color w:val="FF0000"/>
        </w:rPr>
        <w:t xml:space="preserve"> </w:t>
      </w:r>
      <w:r>
        <w:rPr>
          <w:rFonts w:hint="eastAsia"/>
          <w:b/>
          <w:color w:val="FF0000"/>
        </w:rPr>
        <w:t>n字节卡片U</w:t>
      </w:r>
      <w:r>
        <w:rPr>
          <w:b/>
          <w:color w:val="FF0000"/>
        </w:rPr>
        <w:t>ID</w:t>
      </w:r>
    </w:p>
    <w:p>
      <w:pPr>
        <w:ind w:firstLine="420"/>
      </w:pPr>
      <w:r>
        <w:rPr>
          <w:rFonts w:hint="eastAsia"/>
        </w:rPr>
        <w:t>当卡片拿开时，从串口输出卡片离开指令，输出格式为（1</w:t>
      </w:r>
      <w:r>
        <w:t>6</w:t>
      </w:r>
      <w:r>
        <w:rPr>
          <w:rFonts w:hint="eastAsia"/>
        </w:rPr>
        <w:t>进制）：</w:t>
      </w:r>
    </w:p>
    <w:p>
      <w:pPr>
        <w:ind w:firstLine="422"/>
        <w:rPr>
          <w:b/>
        </w:rPr>
      </w:pPr>
      <w:r>
        <w:rPr>
          <w:rFonts w:hint="eastAsia"/>
          <w:b/>
          <w:highlight w:val="green"/>
        </w:rPr>
        <w:t>A</w:t>
      </w:r>
      <w:r>
        <w:rPr>
          <w:b/>
          <w:highlight w:val="green"/>
        </w:rPr>
        <w:t>A 01 EA</w:t>
      </w:r>
    </w:p>
    <w:p>
      <w:pPr>
        <w:ind w:firstLine="422"/>
        <w:rPr>
          <w:b/>
          <w:color w:val="FF0000"/>
        </w:rPr>
      </w:pPr>
    </w:p>
    <w:bookmarkEnd w:id="7"/>
    <w:p>
      <w:pPr>
        <w:ind w:firstLine="199" w:firstLineChars="95"/>
      </w:pPr>
      <w:r>
        <w:rPr>
          <w:rFonts w:hint="eastAsia"/>
        </w:rPr>
        <w:t>软件流程如下图所示：</w:t>
      </w:r>
    </w:p>
    <w:p>
      <w:pPr>
        <w:ind w:left="420" w:firstLine="420"/>
        <w:jc w:val="center"/>
      </w:pPr>
      <w:r>
        <w:drawing>
          <wp:inline distT="0" distB="0" distL="0" distR="0">
            <wp:extent cx="2750820" cy="4259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2751058" cy="4259949"/>
                    </a:xfrm>
                    <a:prstGeom prst="rect">
                      <a:avLst/>
                    </a:prstGeom>
                  </pic:spPr>
                </pic:pic>
              </a:graphicData>
            </a:graphic>
          </wp:inline>
        </w:drawing>
      </w:r>
    </w:p>
    <w:bookmarkEnd w:id="6"/>
    <w:p>
      <w:pPr>
        <w:pStyle w:val="3"/>
        <w:ind w:left="643" w:hanging="643"/>
      </w:pPr>
      <w:bookmarkStart w:id="8" w:name="_Toc58069142"/>
      <w:r>
        <w:rPr>
          <w:rFonts w:hint="eastAsia"/>
        </w:rPr>
        <w:t>通讯传输字节格式</w:t>
      </w:r>
      <w:bookmarkEnd w:id="8"/>
    </w:p>
    <w:p>
      <w:pPr>
        <w:pStyle w:val="27"/>
        <w:ind w:left="480"/>
      </w:pPr>
      <w:r>
        <w:rPr>
          <w:rFonts w:hint="eastAsia"/>
        </w:rPr>
        <w:t>1 ） 通讯标准： UART</w:t>
      </w:r>
    </w:p>
    <w:p>
      <w:pPr>
        <w:pStyle w:val="27"/>
        <w:ind w:left="480"/>
      </w:pPr>
      <w:r>
        <w:rPr>
          <w:rFonts w:hint="eastAsia"/>
        </w:rPr>
        <w:t>2 ） 波 特 率： 115200</w:t>
      </w:r>
      <w:r>
        <w:t xml:space="preserve"> </w:t>
      </w:r>
      <w:r>
        <w:rPr>
          <w:rFonts w:hint="eastAsia"/>
        </w:rPr>
        <w:t>bps</w:t>
      </w:r>
    </w:p>
    <w:p>
      <w:pPr>
        <w:pStyle w:val="27"/>
        <w:ind w:left="480"/>
      </w:pPr>
      <w:r>
        <w:rPr>
          <w:rFonts w:hint="eastAsia"/>
        </w:rPr>
        <w:t>3 ） 起 始 位： 1bit</w:t>
      </w:r>
    </w:p>
    <w:p>
      <w:pPr>
        <w:pStyle w:val="27"/>
        <w:ind w:left="480"/>
      </w:pPr>
      <w:r>
        <w:rPr>
          <w:rFonts w:hint="eastAsia"/>
        </w:rPr>
        <w:t>4 ） 数 据 位： 8 bits</w:t>
      </w:r>
    </w:p>
    <w:p>
      <w:pPr>
        <w:pStyle w:val="27"/>
        <w:ind w:left="480"/>
      </w:pPr>
      <w:r>
        <w:rPr>
          <w:rFonts w:hint="eastAsia"/>
        </w:rPr>
        <w:t>5 ） 停 止 位： 1 bit</w:t>
      </w:r>
    </w:p>
    <w:p>
      <w:pPr>
        <w:pStyle w:val="27"/>
        <w:ind w:left="480"/>
      </w:pPr>
      <w:r>
        <w:rPr>
          <w:rFonts w:hint="eastAsia"/>
        </w:rPr>
        <w:t xml:space="preserve">6 ） 校 </w:t>
      </w:r>
      <w:r>
        <w:t xml:space="preserve">   </w:t>
      </w:r>
      <w:r>
        <w:rPr>
          <w:rFonts w:hint="eastAsia"/>
        </w:rPr>
        <w:t>验： 无</w:t>
      </w:r>
    </w:p>
    <w:p>
      <w:pPr>
        <w:pStyle w:val="3"/>
        <w:ind w:left="643" w:hanging="643"/>
      </w:pPr>
      <w:bookmarkStart w:id="9" w:name="_Toc58069143"/>
      <w:r>
        <w:rPr>
          <w:rFonts w:hint="eastAsia"/>
        </w:rPr>
        <w:t>数据帧格式</w:t>
      </w:r>
      <w:bookmarkEnd w:id="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ind w:firstLine="0" w:firstLineChars="0"/>
              <w:jc w:val="center"/>
            </w:pPr>
            <w:bookmarkStart w:id="10" w:name="_Hlk33362140"/>
            <w:r>
              <w:rPr>
                <w:rFonts w:hint="eastAsia"/>
              </w:rPr>
              <w:t>帧头</w:t>
            </w:r>
          </w:p>
        </w:tc>
        <w:tc>
          <w:tcPr>
            <w:tcW w:w="1659" w:type="dxa"/>
            <w:vAlign w:val="center"/>
          </w:tcPr>
          <w:p>
            <w:pPr>
              <w:ind w:firstLine="0" w:firstLineChars="0"/>
              <w:jc w:val="center"/>
            </w:pPr>
            <w:r>
              <w:rPr>
                <w:rFonts w:hint="eastAsia"/>
              </w:rPr>
              <w:t>长度</w:t>
            </w:r>
          </w:p>
        </w:tc>
        <w:tc>
          <w:tcPr>
            <w:tcW w:w="1659" w:type="dxa"/>
            <w:vAlign w:val="center"/>
          </w:tcPr>
          <w:p>
            <w:pPr>
              <w:ind w:firstLine="0" w:firstLineChars="0"/>
              <w:jc w:val="center"/>
            </w:pPr>
            <w:r>
              <w:rPr>
                <w:rFonts w:hint="eastAsia"/>
              </w:rPr>
              <w:t>命令</w:t>
            </w:r>
          </w:p>
        </w:tc>
        <w:tc>
          <w:tcPr>
            <w:tcW w:w="1659" w:type="dxa"/>
            <w:vAlign w:val="center"/>
          </w:tcPr>
          <w:p>
            <w:pPr>
              <w:ind w:firstLine="0" w:firstLineChars="0"/>
              <w:jc w:val="center"/>
            </w:pPr>
            <w:r>
              <w:rPr>
                <w:rFonts w:hint="eastAsia"/>
              </w:rPr>
              <w:t>【地址】</w:t>
            </w:r>
          </w:p>
        </w:tc>
        <w:tc>
          <w:tcPr>
            <w:tcW w:w="1660" w:type="dxa"/>
            <w:vAlign w:val="center"/>
          </w:tcPr>
          <w:p>
            <w:pPr>
              <w:ind w:firstLine="0" w:firstLineChars="0"/>
              <w:jc w:val="center"/>
            </w:pPr>
            <w:r>
              <w:rPr>
                <w:rFonts w:hint="eastAsia"/>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ind w:firstLine="0" w:firstLineChars="0"/>
              <w:jc w:val="center"/>
            </w:pPr>
            <w:r>
              <w:rPr>
                <w:rFonts w:hint="eastAsia"/>
              </w:rPr>
              <w:t>0</w:t>
            </w:r>
            <w:r>
              <w:t>XAA</w:t>
            </w:r>
          </w:p>
        </w:tc>
        <w:tc>
          <w:tcPr>
            <w:tcW w:w="1659" w:type="dxa"/>
            <w:vAlign w:val="center"/>
          </w:tcPr>
          <w:p>
            <w:pPr>
              <w:ind w:firstLine="0" w:firstLineChars="0"/>
              <w:jc w:val="center"/>
            </w:pPr>
            <w:r>
              <w:rPr>
                <w:rFonts w:hint="eastAsia"/>
              </w:rPr>
              <w:t>1</w:t>
            </w:r>
            <w:r>
              <w:t xml:space="preserve"> B</w:t>
            </w:r>
            <w:r>
              <w:rPr>
                <w:rFonts w:hint="eastAsia"/>
              </w:rPr>
              <w:t>yte</w:t>
            </w:r>
          </w:p>
        </w:tc>
        <w:tc>
          <w:tcPr>
            <w:tcW w:w="1659" w:type="dxa"/>
            <w:vAlign w:val="center"/>
          </w:tcPr>
          <w:p>
            <w:pPr>
              <w:ind w:firstLine="0" w:firstLineChars="0"/>
              <w:jc w:val="center"/>
            </w:pPr>
            <w:r>
              <w:rPr>
                <w:rFonts w:hint="eastAsia"/>
              </w:rPr>
              <w:t>1</w:t>
            </w:r>
            <w:r>
              <w:t xml:space="preserve"> B</w:t>
            </w:r>
            <w:r>
              <w:rPr>
                <w:rFonts w:hint="eastAsia"/>
              </w:rPr>
              <w:t>yte</w:t>
            </w:r>
          </w:p>
        </w:tc>
        <w:tc>
          <w:tcPr>
            <w:tcW w:w="1659" w:type="dxa"/>
            <w:vAlign w:val="center"/>
          </w:tcPr>
          <w:p>
            <w:pPr>
              <w:ind w:firstLine="0" w:firstLineChars="0"/>
              <w:jc w:val="center"/>
            </w:pPr>
            <w:r>
              <w:rPr>
                <w:rFonts w:hint="eastAsia"/>
              </w:rPr>
              <w:t>1</w:t>
            </w:r>
            <w:r>
              <w:t xml:space="preserve"> B</w:t>
            </w:r>
            <w:r>
              <w:rPr>
                <w:rFonts w:hint="eastAsia"/>
              </w:rPr>
              <w:t>yte</w:t>
            </w:r>
          </w:p>
        </w:tc>
        <w:tc>
          <w:tcPr>
            <w:tcW w:w="1660" w:type="dxa"/>
            <w:vAlign w:val="center"/>
          </w:tcPr>
          <w:p>
            <w:pPr>
              <w:ind w:firstLine="0" w:firstLineChars="0"/>
              <w:jc w:val="center"/>
            </w:pPr>
            <w:r>
              <w:rPr>
                <w:rFonts w:hint="eastAsia"/>
              </w:rPr>
              <w:t>N</w:t>
            </w:r>
            <w:r>
              <w:t xml:space="preserve"> B</w:t>
            </w:r>
            <w:r>
              <w:rPr>
                <w:rFonts w:hint="eastAsia"/>
              </w:rPr>
              <w:t>yte</w:t>
            </w:r>
          </w:p>
        </w:tc>
      </w:tr>
      <w:bookmarkEnd w:id="10"/>
    </w:tbl>
    <w:p>
      <w:pPr>
        <w:ind w:firstLine="420"/>
      </w:pPr>
      <w:r>
        <w:rPr>
          <w:rFonts w:hint="eastAsia"/>
        </w:rPr>
        <w:t>注：【】表示指令中不一定会存在此部分，即地址和数据不一定在所有的指令中都存在。</w:t>
      </w:r>
    </w:p>
    <w:p>
      <w:pPr>
        <w:ind w:firstLine="420"/>
      </w:pPr>
    </w:p>
    <w:p>
      <w:pPr>
        <w:ind w:firstLine="420"/>
      </w:pPr>
      <w:r>
        <w:rPr>
          <w:rFonts w:hint="eastAsia"/>
        </w:rPr>
        <w:t>帧头：固定为 0xAA</w:t>
      </w:r>
    </w:p>
    <w:p>
      <w:pPr>
        <w:ind w:firstLine="420"/>
      </w:pPr>
      <w:r>
        <w:rPr>
          <w:rFonts w:hint="eastAsia"/>
        </w:rPr>
        <w:t>长度：长度 = 命令长度（1Byte）+ 【地址长度（1Byte）】 + 【数据长度（N Byte）】</w:t>
      </w:r>
    </w:p>
    <w:p>
      <w:pPr>
        <w:ind w:firstLine="420"/>
      </w:pPr>
      <w:r>
        <w:rPr>
          <w:rFonts w:hint="eastAsia"/>
        </w:rPr>
        <w:t>命令：命令分为卡片操作命令、错误反馈命令、模块配置命令</w:t>
      </w:r>
    </w:p>
    <w:p>
      <w:pPr>
        <w:ind w:left="1050" w:leftChars="200" w:hanging="630" w:hangingChars="300"/>
      </w:pPr>
      <w:r>
        <w:rPr>
          <w:rFonts w:hint="eastAsia"/>
        </w:rPr>
        <w:t>地址：卡片块地址（M1 卡每个块数据 16 Byte， UL 卡每个块数据 4 Byte，ISO14443-B卡每个块数据 4 Byte）</w:t>
      </w:r>
    </w:p>
    <w:p>
      <w:pPr>
        <w:ind w:firstLine="420"/>
      </w:pPr>
      <w:r>
        <w:rPr>
          <w:rFonts w:hint="eastAsia"/>
        </w:rPr>
        <w:t>数据：在对应命令处有详细说明。</w:t>
      </w:r>
    </w:p>
    <w:p>
      <w:pPr>
        <w:pStyle w:val="3"/>
        <w:ind w:left="643" w:hanging="643"/>
      </w:pPr>
      <w:bookmarkStart w:id="11" w:name="_Toc58069144"/>
      <w:r>
        <w:rPr>
          <w:rFonts w:hint="eastAsia"/>
        </w:rPr>
        <w:t>命令码</w:t>
      </w:r>
      <w:bookmarkEnd w:id="11"/>
    </w:p>
    <w:tbl>
      <w:tblPr>
        <w:tblStyle w:val="19"/>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070"/>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shd w:val="clear" w:color="auto" w:fill="BDD6EE" w:themeFill="accent1" w:themeFillTint="66"/>
            <w:vAlign w:val="center"/>
          </w:tcPr>
          <w:p>
            <w:pPr>
              <w:pStyle w:val="41"/>
              <w:jc w:val="center"/>
            </w:pPr>
            <w:r>
              <w:rPr>
                <w:rFonts w:hint="eastAsia"/>
              </w:rPr>
              <w:t>指令类型</w:t>
            </w:r>
          </w:p>
        </w:tc>
        <w:tc>
          <w:tcPr>
            <w:tcW w:w="1070" w:type="dxa"/>
            <w:shd w:val="clear" w:color="auto" w:fill="BDD6EE" w:themeFill="accent1" w:themeFillTint="66"/>
            <w:vAlign w:val="center"/>
          </w:tcPr>
          <w:p>
            <w:pPr>
              <w:pStyle w:val="41"/>
              <w:jc w:val="center"/>
            </w:pPr>
            <w:r>
              <w:rPr>
                <w:rFonts w:hint="eastAsia"/>
              </w:rPr>
              <w:t>命令码</w:t>
            </w:r>
          </w:p>
        </w:tc>
        <w:tc>
          <w:tcPr>
            <w:tcW w:w="3618" w:type="dxa"/>
            <w:shd w:val="clear" w:color="auto" w:fill="BDD6EE" w:themeFill="accent1" w:themeFillTint="66"/>
            <w:vAlign w:val="center"/>
          </w:tcPr>
          <w:p>
            <w:pPr>
              <w:pStyle w:val="41"/>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pPr>
              <w:pStyle w:val="41"/>
              <w:jc w:val="center"/>
            </w:pPr>
            <w:r>
              <w:fldChar w:fldCharType="begin"/>
            </w:r>
            <w:r>
              <w:instrText xml:space="preserve"> HYPERLINK \l "_4.3.1__通用指令" </w:instrText>
            </w:r>
            <w:r>
              <w:fldChar w:fldCharType="separate"/>
            </w:r>
            <w:r>
              <w:rPr>
                <w:rStyle w:val="23"/>
                <w:rFonts w:hint="eastAsia"/>
              </w:rPr>
              <w:t>通用指令</w:t>
            </w:r>
            <w:r>
              <w:rPr>
                <w:rStyle w:val="23"/>
                <w:rFonts w:hint="eastAsia"/>
              </w:rPr>
              <w:fldChar w:fldCharType="end"/>
            </w:r>
          </w:p>
        </w:tc>
        <w:tc>
          <w:tcPr>
            <w:tcW w:w="1070" w:type="dxa"/>
          </w:tcPr>
          <w:p>
            <w:pPr>
              <w:ind w:firstLine="420"/>
            </w:pPr>
            <w:r>
              <w:rPr>
                <w:rFonts w:hint="eastAsia"/>
              </w:rPr>
              <w:t>0x</w:t>
            </w:r>
            <w:r>
              <w:t>01</w:t>
            </w:r>
          </w:p>
        </w:tc>
        <w:tc>
          <w:tcPr>
            <w:tcW w:w="3618" w:type="dxa"/>
          </w:tcPr>
          <w:p>
            <w:pPr>
              <w:pStyle w:val="41"/>
            </w:pPr>
            <w:r>
              <w:rPr>
                <w:rFonts w:hint="eastAsia"/>
              </w:rPr>
              <w:t>获取卡片UID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02</w:t>
            </w:r>
          </w:p>
        </w:tc>
        <w:tc>
          <w:tcPr>
            <w:tcW w:w="3618" w:type="dxa"/>
          </w:tcPr>
          <w:p>
            <w:pPr>
              <w:pStyle w:val="41"/>
            </w:pPr>
            <w:r>
              <w:rPr>
                <w:rFonts w:hint="eastAsia"/>
              </w:rPr>
              <w:t>获取卡片类型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95</w:t>
            </w:r>
          </w:p>
        </w:tc>
        <w:tc>
          <w:tcPr>
            <w:tcW w:w="3618" w:type="dxa"/>
          </w:tcPr>
          <w:p>
            <w:pPr>
              <w:pStyle w:val="41"/>
            </w:pPr>
            <w:r>
              <w:rPr>
                <w:rFonts w:hint="eastAsia"/>
              </w:rPr>
              <w:t>自动寻卡开关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t>0xA0</w:t>
            </w:r>
          </w:p>
        </w:tc>
        <w:tc>
          <w:tcPr>
            <w:tcW w:w="3618" w:type="dxa"/>
          </w:tcPr>
          <w:p>
            <w:pPr>
              <w:pStyle w:val="41"/>
            </w:pPr>
            <w:r>
              <w:rPr>
                <w:rFonts w:hint="eastAsia"/>
              </w:rPr>
              <w:t>修改模块波特率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A1</w:t>
            </w:r>
          </w:p>
        </w:tc>
        <w:tc>
          <w:tcPr>
            <w:tcW w:w="3618" w:type="dxa"/>
          </w:tcPr>
          <w:p>
            <w:pPr>
              <w:pStyle w:val="41"/>
            </w:pPr>
            <w:r>
              <w:rPr>
                <w:rFonts w:hint="eastAsia"/>
              </w:rPr>
              <w:t>配置系统参数指令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A2</w:t>
            </w:r>
          </w:p>
        </w:tc>
        <w:tc>
          <w:tcPr>
            <w:tcW w:w="3618" w:type="dxa"/>
          </w:tcPr>
          <w:p>
            <w:pPr>
              <w:pStyle w:val="41"/>
            </w:pPr>
            <w:r>
              <w:rPr>
                <w:rFonts w:hint="eastAsia"/>
              </w:rPr>
              <w:t>读取系统参数指令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t>0xB0</w:t>
            </w:r>
          </w:p>
        </w:tc>
        <w:tc>
          <w:tcPr>
            <w:tcW w:w="3618" w:type="dxa"/>
          </w:tcPr>
          <w:p>
            <w:pPr>
              <w:pStyle w:val="41"/>
            </w:pPr>
            <w:r>
              <w:rPr>
                <w:rFonts w:hint="eastAsia"/>
              </w:rPr>
              <w:t>获取模块固件版本号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pPr>
              <w:pStyle w:val="41"/>
              <w:jc w:val="center"/>
            </w:pPr>
            <w:r>
              <w:fldChar w:fldCharType="begin"/>
            </w:r>
            <w:r>
              <w:instrText xml:space="preserve"> HYPERLINK \l "_4.3.2__Mifare卡操作指令" </w:instrText>
            </w:r>
            <w:r>
              <w:fldChar w:fldCharType="separate"/>
            </w:r>
            <w:r>
              <w:rPr>
                <w:rStyle w:val="23"/>
                <w:rFonts w:hint="eastAsia"/>
              </w:rPr>
              <w:t>Mifare卡操作指令</w:t>
            </w:r>
            <w:r>
              <w:rPr>
                <w:rStyle w:val="23"/>
                <w:rFonts w:hint="eastAsia"/>
              </w:rPr>
              <w:fldChar w:fldCharType="end"/>
            </w:r>
          </w:p>
        </w:tc>
        <w:tc>
          <w:tcPr>
            <w:tcW w:w="1070" w:type="dxa"/>
          </w:tcPr>
          <w:p>
            <w:pPr>
              <w:ind w:firstLine="420"/>
            </w:pPr>
            <w:r>
              <w:rPr>
                <w:rFonts w:hint="eastAsia"/>
              </w:rPr>
              <w:t>0x03</w:t>
            </w:r>
          </w:p>
        </w:tc>
        <w:tc>
          <w:tcPr>
            <w:tcW w:w="3618" w:type="dxa"/>
          </w:tcPr>
          <w:p>
            <w:pPr>
              <w:pStyle w:val="41"/>
            </w:pPr>
            <w:r>
              <w:rPr>
                <w:rFonts w:hint="eastAsia"/>
              </w:rPr>
              <w:t>向模块写入需要验证的密钥(A密钥)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0x04</w:t>
            </w:r>
          </w:p>
        </w:tc>
        <w:tc>
          <w:tcPr>
            <w:tcW w:w="3618" w:type="dxa"/>
          </w:tcPr>
          <w:p>
            <w:pPr>
              <w:pStyle w:val="41"/>
            </w:pPr>
            <w:r>
              <w:rPr>
                <w:rFonts w:hint="eastAsia"/>
              </w:rPr>
              <w:t>Mifare卡读块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0x05</w:t>
            </w:r>
          </w:p>
        </w:tc>
        <w:tc>
          <w:tcPr>
            <w:tcW w:w="3618" w:type="dxa"/>
          </w:tcPr>
          <w:p>
            <w:pPr>
              <w:pStyle w:val="41"/>
            </w:pPr>
            <w:r>
              <w:rPr>
                <w:rFonts w:hint="eastAsia"/>
              </w:rPr>
              <w:t>Mifare卡写块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0x06</w:t>
            </w:r>
          </w:p>
        </w:tc>
        <w:tc>
          <w:tcPr>
            <w:tcW w:w="3618" w:type="dxa"/>
          </w:tcPr>
          <w:p>
            <w:pPr>
              <w:pStyle w:val="41"/>
            </w:pPr>
            <w:r>
              <w:rPr>
                <w:rFonts w:hint="eastAsia"/>
              </w:rPr>
              <w:t>Mifare卡增减值初始化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07</w:t>
            </w:r>
          </w:p>
        </w:tc>
        <w:tc>
          <w:tcPr>
            <w:tcW w:w="3618" w:type="dxa"/>
          </w:tcPr>
          <w:p>
            <w:pPr>
              <w:pStyle w:val="41"/>
            </w:pPr>
            <w:r>
              <w:rPr>
                <w:rFonts w:hint="eastAsia"/>
              </w:rPr>
              <w:t>Mifare卡增值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0</w:t>
            </w:r>
            <w:r>
              <w:rPr>
                <w:rFonts w:hint="eastAsia"/>
              </w:rPr>
              <w:t>8</w:t>
            </w:r>
          </w:p>
        </w:tc>
        <w:tc>
          <w:tcPr>
            <w:tcW w:w="3618" w:type="dxa"/>
          </w:tcPr>
          <w:p>
            <w:pPr>
              <w:pStyle w:val="41"/>
            </w:pPr>
            <w:r>
              <w:rPr>
                <w:rFonts w:hint="eastAsia"/>
              </w:rPr>
              <w:t>Mifare卡减值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t>0x0B</w:t>
            </w:r>
          </w:p>
        </w:tc>
        <w:tc>
          <w:tcPr>
            <w:tcW w:w="3618" w:type="dxa"/>
          </w:tcPr>
          <w:p>
            <w:pPr>
              <w:pStyle w:val="41"/>
            </w:pPr>
            <w:r>
              <w:rPr>
                <w:rFonts w:hint="eastAsia"/>
              </w:rPr>
              <w:t>向模块写入需要验证的密钥(B密钥)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t>0x0C</w:t>
            </w:r>
          </w:p>
        </w:tc>
        <w:tc>
          <w:tcPr>
            <w:tcW w:w="3618" w:type="dxa"/>
          </w:tcPr>
          <w:p>
            <w:pPr>
              <w:pStyle w:val="41"/>
            </w:pPr>
            <w:r>
              <w:rPr>
                <w:rFonts w:hint="eastAsia"/>
              </w:rPr>
              <w:t>设置模块使用密钥的类型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pPr>
              <w:pStyle w:val="41"/>
              <w:jc w:val="center"/>
            </w:pPr>
            <w:r>
              <w:fldChar w:fldCharType="begin"/>
            </w:r>
            <w:r>
              <w:instrText xml:space="preserve"> HYPERLINK \l "_4.3.3__Ultralight卡操作指令" </w:instrText>
            </w:r>
            <w:r>
              <w:fldChar w:fldCharType="separate"/>
            </w:r>
            <w:r>
              <w:rPr>
                <w:rStyle w:val="23"/>
              </w:rPr>
              <w:t>Ultralight</w:t>
            </w:r>
            <w:r>
              <w:rPr>
                <w:rStyle w:val="23"/>
                <w:rFonts w:hint="eastAsia"/>
              </w:rPr>
              <w:t>卡操作指令</w:t>
            </w:r>
            <w:r>
              <w:rPr>
                <w:rStyle w:val="23"/>
                <w:rFonts w:hint="eastAsia"/>
              </w:rPr>
              <w:fldChar w:fldCharType="end"/>
            </w:r>
          </w:p>
        </w:tc>
        <w:tc>
          <w:tcPr>
            <w:tcW w:w="1070" w:type="dxa"/>
          </w:tcPr>
          <w:p>
            <w:pPr>
              <w:ind w:firstLine="420"/>
            </w:pPr>
            <w:r>
              <w:rPr>
                <w:rFonts w:hint="eastAsia"/>
              </w:rPr>
              <w:t>0x09</w:t>
            </w:r>
          </w:p>
        </w:tc>
        <w:tc>
          <w:tcPr>
            <w:tcW w:w="3618" w:type="dxa"/>
          </w:tcPr>
          <w:p>
            <w:pPr>
              <w:pStyle w:val="41"/>
            </w:pPr>
            <w:r>
              <w:t>Ultralight</w:t>
            </w:r>
            <w:r>
              <w:rPr>
                <w:rFonts w:hint="eastAsia"/>
              </w:rPr>
              <w:t>卡读块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1C</w:t>
            </w:r>
          </w:p>
        </w:tc>
        <w:tc>
          <w:tcPr>
            <w:tcW w:w="3618" w:type="dxa"/>
          </w:tcPr>
          <w:p>
            <w:pPr>
              <w:pStyle w:val="41"/>
            </w:pPr>
            <w:r>
              <w:t>Ultralight</w:t>
            </w:r>
            <w:r>
              <w:rPr>
                <w:rFonts w:hint="eastAsia"/>
              </w:rPr>
              <w:t>卡读多个块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1D</w:t>
            </w:r>
          </w:p>
        </w:tc>
        <w:tc>
          <w:tcPr>
            <w:tcW w:w="3618" w:type="dxa"/>
          </w:tcPr>
          <w:p>
            <w:pPr>
              <w:pStyle w:val="41"/>
            </w:pPr>
            <w:r>
              <w:t>Ultralight</w:t>
            </w:r>
            <w:r>
              <w:rPr>
                <w:rFonts w:hint="eastAsia"/>
              </w:rPr>
              <w:t>卡写多个块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pPr>
              <w:pStyle w:val="41"/>
              <w:jc w:val="center"/>
            </w:pPr>
            <w:r>
              <w:fldChar w:fldCharType="begin"/>
            </w:r>
            <w:r>
              <w:instrText xml:space="preserve"> HYPERLINK \l "_4.3.4__ISO14443-A" </w:instrText>
            </w:r>
            <w:r>
              <w:fldChar w:fldCharType="separate"/>
            </w:r>
            <w:r>
              <w:rPr>
                <w:rStyle w:val="23"/>
                <w:rFonts w:hint="eastAsia"/>
              </w:rPr>
              <w:t xml:space="preserve">ISO14443-A </w:t>
            </w:r>
            <w:r>
              <w:rPr>
                <w:rStyle w:val="23"/>
              </w:rPr>
              <w:t>CPU</w:t>
            </w:r>
            <w:r>
              <w:rPr>
                <w:rStyle w:val="23"/>
                <w:rFonts w:hint="eastAsia"/>
              </w:rPr>
              <w:t>卡操作指令</w:t>
            </w:r>
            <w:r>
              <w:rPr>
                <w:rStyle w:val="23"/>
                <w:rFonts w:hint="eastAsia"/>
              </w:rPr>
              <w:fldChar w:fldCharType="end"/>
            </w:r>
          </w:p>
        </w:tc>
        <w:tc>
          <w:tcPr>
            <w:tcW w:w="1070" w:type="dxa"/>
          </w:tcPr>
          <w:p>
            <w:pPr>
              <w:ind w:firstLine="420"/>
            </w:pPr>
            <w:r>
              <w:rPr>
                <w:rFonts w:hint="eastAsia"/>
              </w:rPr>
              <w:t>0</w:t>
            </w:r>
            <w:r>
              <w:t>x15</w:t>
            </w:r>
          </w:p>
        </w:tc>
        <w:tc>
          <w:tcPr>
            <w:tcW w:w="3618" w:type="dxa"/>
          </w:tcPr>
          <w:p>
            <w:pPr>
              <w:pStyle w:val="41"/>
            </w:pPr>
            <w:r>
              <w:rPr>
                <w:rFonts w:hint="eastAsia"/>
              </w:rPr>
              <w:t>ISO14443-A</w:t>
            </w:r>
            <w:r>
              <w:t xml:space="preserve"> CPU</w:t>
            </w:r>
            <w:r>
              <w:rPr>
                <w:rFonts w:hint="eastAsia"/>
              </w:rPr>
              <w:t>卡片激活指令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0x17</w:t>
            </w:r>
          </w:p>
        </w:tc>
        <w:tc>
          <w:tcPr>
            <w:tcW w:w="3618" w:type="dxa"/>
          </w:tcPr>
          <w:p>
            <w:pPr>
              <w:pStyle w:val="41"/>
            </w:pPr>
            <w:r>
              <w:rPr>
                <w:rFonts w:hint="eastAsia"/>
              </w:rPr>
              <w:t xml:space="preserve">ISO14443-A </w:t>
            </w:r>
            <w:r>
              <w:t>CPU</w:t>
            </w:r>
            <w:r>
              <w:rPr>
                <w:rFonts w:hint="eastAsia"/>
              </w:rPr>
              <w:t>卡APDU指令接口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0x18</w:t>
            </w:r>
          </w:p>
        </w:tc>
        <w:tc>
          <w:tcPr>
            <w:tcW w:w="3618" w:type="dxa"/>
          </w:tcPr>
          <w:p>
            <w:pPr>
              <w:pStyle w:val="41"/>
            </w:pPr>
            <w:r>
              <w:rPr>
                <w:rFonts w:hint="eastAsia"/>
              </w:rPr>
              <w:t>卡片断电指令、关闭天线指令接口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pPr>
              <w:pStyle w:val="41"/>
              <w:jc w:val="center"/>
            </w:pPr>
            <w:r>
              <w:fldChar w:fldCharType="begin"/>
            </w:r>
            <w:r>
              <w:instrText xml:space="preserve"> HYPERLINK \l "_4.3.5__身份证操作指令" </w:instrText>
            </w:r>
            <w:r>
              <w:fldChar w:fldCharType="separate"/>
            </w:r>
            <w:r>
              <w:rPr>
                <w:rStyle w:val="23"/>
                <w:rFonts w:hint="eastAsia"/>
              </w:rPr>
              <w:t>身份证卡片操作</w:t>
            </w:r>
            <w:r>
              <w:rPr>
                <w:rStyle w:val="23"/>
                <w:rFonts w:hint="eastAsia"/>
              </w:rPr>
              <w:fldChar w:fldCharType="end"/>
            </w:r>
          </w:p>
        </w:tc>
        <w:tc>
          <w:tcPr>
            <w:tcW w:w="1070" w:type="dxa"/>
          </w:tcPr>
          <w:p>
            <w:pPr>
              <w:ind w:firstLine="420"/>
            </w:pPr>
            <w:r>
              <w:rPr>
                <w:rFonts w:hint="eastAsia"/>
              </w:rPr>
              <w:t>0x</w:t>
            </w:r>
            <w:r>
              <w:t>14</w:t>
            </w:r>
          </w:p>
        </w:tc>
        <w:tc>
          <w:tcPr>
            <w:tcW w:w="3618" w:type="dxa"/>
          </w:tcPr>
          <w:p>
            <w:pPr>
              <w:pStyle w:val="41"/>
            </w:pPr>
            <w:r>
              <w:rPr>
                <w:rFonts w:hint="eastAsia"/>
              </w:rPr>
              <w:t>身份证激活指令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16</w:t>
            </w:r>
          </w:p>
        </w:tc>
        <w:tc>
          <w:tcPr>
            <w:tcW w:w="3618" w:type="dxa"/>
          </w:tcPr>
          <w:p>
            <w:pPr>
              <w:pStyle w:val="41"/>
            </w:pPr>
            <w:r>
              <w:rPr>
                <w:rFonts w:hint="eastAsia"/>
              </w:rPr>
              <w:t>身份证APDU指令接口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0x18</w:t>
            </w:r>
          </w:p>
        </w:tc>
        <w:tc>
          <w:tcPr>
            <w:tcW w:w="3618" w:type="dxa"/>
          </w:tcPr>
          <w:p>
            <w:pPr>
              <w:pStyle w:val="41"/>
            </w:pPr>
            <w:r>
              <w:rPr>
                <w:rFonts w:hint="eastAsia"/>
              </w:rPr>
              <w:t>卡片断电指令、关闭天线指令接口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pPr>
              <w:pStyle w:val="41"/>
              <w:jc w:val="center"/>
            </w:pPr>
            <w:r>
              <w:fldChar w:fldCharType="begin"/>
            </w:r>
            <w:r>
              <w:instrText xml:space="preserve"> HYPERLINK \l "_4.3.5__ISO15693卡片操作指令" </w:instrText>
            </w:r>
            <w:r>
              <w:fldChar w:fldCharType="separate"/>
            </w:r>
            <w:r>
              <w:rPr>
                <w:rStyle w:val="23"/>
                <w:rFonts w:hint="eastAsia"/>
              </w:rPr>
              <w:t>ISO15693卡片操作</w:t>
            </w:r>
            <w:r>
              <w:rPr>
                <w:rStyle w:val="23"/>
                <w:rFonts w:hint="eastAsia"/>
              </w:rPr>
              <w:fldChar w:fldCharType="end"/>
            </w:r>
          </w:p>
        </w:tc>
        <w:tc>
          <w:tcPr>
            <w:tcW w:w="1070" w:type="dxa"/>
          </w:tcPr>
          <w:p>
            <w:pPr>
              <w:ind w:firstLine="420"/>
            </w:pPr>
            <w:r>
              <w:rPr>
                <w:rFonts w:hint="eastAsia"/>
              </w:rPr>
              <w:t>0x90</w:t>
            </w:r>
          </w:p>
        </w:tc>
        <w:tc>
          <w:tcPr>
            <w:tcW w:w="3618" w:type="dxa"/>
          </w:tcPr>
          <w:p>
            <w:pPr>
              <w:pStyle w:val="41"/>
            </w:pPr>
            <w:r>
              <w:rPr>
                <w:rFonts w:hint="eastAsia"/>
              </w:rPr>
              <w:t>ISO15693卡读单个块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0x91</w:t>
            </w:r>
          </w:p>
        </w:tc>
        <w:tc>
          <w:tcPr>
            <w:tcW w:w="3618" w:type="dxa"/>
          </w:tcPr>
          <w:p>
            <w:pPr>
              <w:pStyle w:val="41"/>
            </w:pPr>
            <w:r>
              <w:rPr>
                <w:rFonts w:hint="eastAsia"/>
              </w:rPr>
              <w:t>ISO15693读多个块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0x9</w:t>
            </w:r>
            <w:r>
              <w:t>2</w:t>
            </w:r>
          </w:p>
        </w:tc>
        <w:tc>
          <w:tcPr>
            <w:tcW w:w="3618" w:type="dxa"/>
          </w:tcPr>
          <w:p>
            <w:pPr>
              <w:pStyle w:val="41"/>
            </w:pPr>
            <w:r>
              <w:rPr>
                <w:rFonts w:hint="eastAsia"/>
              </w:rPr>
              <w:t>ISO15693写单个块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w:t>
            </w:r>
            <w:r>
              <w:t>93</w:t>
            </w:r>
          </w:p>
        </w:tc>
        <w:tc>
          <w:tcPr>
            <w:tcW w:w="3618" w:type="dxa"/>
          </w:tcPr>
          <w:p>
            <w:pPr>
              <w:pStyle w:val="41"/>
            </w:pPr>
            <w:r>
              <w:rPr>
                <w:rFonts w:hint="eastAsia"/>
              </w:rPr>
              <w:t>ISO15693写多个块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pPr>
              <w:pStyle w:val="41"/>
              <w:jc w:val="center"/>
            </w:pPr>
          </w:p>
        </w:tc>
        <w:tc>
          <w:tcPr>
            <w:tcW w:w="1070" w:type="dxa"/>
          </w:tcPr>
          <w:p>
            <w:pPr>
              <w:ind w:firstLine="420"/>
            </w:pPr>
            <w:r>
              <w:rPr>
                <w:rFonts w:hint="eastAsia"/>
              </w:rPr>
              <w:t>0x9</w:t>
            </w:r>
            <w:r>
              <w:t>4</w:t>
            </w:r>
          </w:p>
        </w:tc>
        <w:tc>
          <w:tcPr>
            <w:tcW w:w="3618" w:type="dxa"/>
          </w:tcPr>
          <w:p>
            <w:pPr>
              <w:pStyle w:val="41"/>
            </w:pPr>
            <w:r>
              <w:rPr>
                <w:rFonts w:hint="eastAsia"/>
              </w:rPr>
              <w:t>ISO15693锁住块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pPr>
              <w:pStyle w:val="41"/>
              <w:jc w:val="center"/>
            </w:pPr>
            <w:r>
              <w:fldChar w:fldCharType="begin"/>
            </w:r>
            <w:r>
              <w:instrText xml:space="preserve"> HYPERLINK \l "_4.3.5__模块反馈" </w:instrText>
            </w:r>
            <w:r>
              <w:fldChar w:fldCharType="separate"/>
            </w:r>
            <w:r>
              <w:rPr>
                <w:rStyle w:val="23"/>
                <w:rFonts w:hint="eastAsia"/>
              </w:rPr>
              <w:t>模块反馈</w:t>
            </w:r>
            <w:r>
              <w:rPr>
                <w:rStyle w:val="23"/>
                <w:rFonts w:hint="eastAsia"/>
              </w:rPr>
              <w:fldChar w:fldCharType="end"/>
            </w:r>
          </w:p>
        </w:tc>
        <w:tc>
          <w:tcPr>
            <w:tcW w:w="1070" w:type="dxa"/>
          </w:tcPr>
          <w:p>
            <w:pPr>
              <w:ind w:firstLine="420"/>
            </w:pPr>
            <w:r>
              <w:rPr>
                <w:rFonts w:hint="eastAsia"/>
              </w:rPr>
              <w:t>0xE0</w:t>
            </w:r>
          </w:p>
        </w:tc>
        <w:tc>
          <w:tcPr>
            <w:tcW w:w="3618" w:type="dxa"/>
          </w:tcPr>
          <w:p>
            <w:pPr>
              <w:pStyle w:val="41"/>
            </w:pPr>
            <w:r>
              <w:rPr>
                <w:rFonts w:hint="eastAsia"/>
              </w:rPr>
              <w:t>卡类型错误反馈指令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0x</w:t>
            </w:r>
            <w:r>
              <w:t>E1</w:t>
            </w:r>
          </w:p>
        </w:tc>
        <w:tc>
          <w:tcPr>
            <w:tcW w:w="3618" w:type="dxa"/>
          </w:tcPr>
          <w:p>
            <w:pPr>
              <w:pStyle w:val="41"/>
            </w:pPr>
            <w:r>
              <w:rPr>
                <w:rFonts w:hint="eastAsia"/>
              </w:rPr>
              <w:t>未寻到卡错误反馈指令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xE2</w:t>
            </w:r>
          </w:p>
        </w:tc>
        <w:tc>
          <w:tcPr>
            <w:tcW w:w="3618" w:type="dxa"/>
          </w:tcPr>
          <w:p>
            <w:pPr>
              <w:pStyle w:val="41"/>
            </w:pPr>
            <w:r>
              <w:rPr>
                <w:rFonts w:hint="eastAsia"/>
              </w:rPr>
              <w:t>密钥不匹配错误反馈指令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xE3</w:t>
            </w:r>
          </w:p>
        </w:tc>
        <w:tc>
          <w:tcPr>
            <w:tcW w:w="3618" w:type="dxa"/>
          </w:tcPr>
          <w:p>
            <w:pPr>
              <w:pStyle w:val="41"/>
            </w:pPr>
            <w:r>
              <w:rPr>
                <w:rFonts w:hint="eastAsia"/>
              </w:rPr>
              <w:t>读块失败错误指令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xE4</w:t>
            </w:r>
          </w:p>
        </w:tc>
        <w:tc>
          <w:tcPr>
            <w:tcW w:w="3618" w:type="dxa"/>
          </w:tcPr>
          <w:p>
            <w:pPr>
              <w:pStyle w:val="41"/>
            </w:pPr>
            <w:r>
              <w:rPr>
                <w:rFonts w:hint="eastAsia"/>
              </w:rPr>
              <w:t>写块失败错误指令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xE5</w:t>
            </w:r>
          </w:p>
        </w:tc>
        <w:tc>
          <w:tcPr>
            <w:tcW w:w="3618" w:type="dxa"/>
          </w:tcPr>
          <w:p>
            <w:pPr>
              <w:pStyle w:val="41"/>
            </w:pPr>
            <w:r>
              <w:rPr>
                <w:rFonts w:hint="eastAsia"/>
              </w:rPr>
              <w:t>M1卡值初始化失败错误指令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xE6</w:t>
            </w:r>
          </w:p>
        </w:tc>
        <w:tc>
          <w:tcPr>
            <w:tcW w:w="3618" w:type="dxa"/>
          </w:tcPr>
          <w:p>
            <w:pPr>
              <w:pStyle w:val="41"/>
            </w:pPr>
            <w:r>
              <w:rPr>
                <w:rFonts w:hint="eastAsia"/>
              </w:rPr>
              <w:t>M1卡增值失败错误指令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xE7</w:t>
            </w:r>
          </w:p>
        </w:tc>
        <w:tc>
          <w:tcPr>
            <w:tcW w:w="3618" w:type="dxa"/>
          </w:tcPr>
          <w:p>
            <w:pPr>
              <w:pStyle w:val="41"/>
            </w:pPr>
            <w:r>
              <w:rPr>
                <w:rFonts w:hint="eastAsia"/>
              </w:rPr>
              <w:t>M1卡减值失败错误指令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xFE</w:t>
            </w:r>
          </w:p>
        </w:tc>
        <w:tc>
          <w:tcPr>
            <w:tcW w:w="3618" w:type="dxa"/>
          </w:tcPr>
          <w:p>
            <w:pPr>
              <w:pStyle w:val="41"/>
            </w:pPr>
            <w:r>
              <w:rPr>
                <w:rFonts w:hint="eastAsia"/>
              </w:rPr>
              <w:t>ACK确认命令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tcPr>
          <w:p>
            <w:pPr>
              <w:ind w:firstLine="420"/>
            </w:pPr>
          </w:p>
        </w:tc>
        <w:tc>
          <w:tcPr>
            <w:tcW w:w="1070" w:type="dxa"/>
          </w:tcPr>
          <w:p>
            <w:pPr>
              <w:ind w:firstLine="420"/>
            </w:pPr>
            <w:r>
              <w:rPr>
                <w:rFonts w:hint="eastAsia"/>
              </w:rPr>
              <w:t>0</w:t>
            </w:r>
            <w:r>
              <w:t>xFF</w:t>
            </w:r>
          </w:p>
        </w:tc>
        <w:tc>
          <w:tcPr>
            <w:tcW w:w="3618" w:type="dxa"/>
          </w:tcPr>
          <w:p>
            <w:pPr>
              <w:pStyle w:val="41"/>
            </w:pPr>
            <w:r>
              <w:rPr>
                <w:rFonts w:hint="eastAsia"/>
              </w:rPr>
              <w:t>NACK否认命令</w:t>
            </w:r>
          </w:p>
        </w:tc>
      </w:tr>
    </w:tbl>
    <w:p>
      <w:pPr>
        <w:pStyle w:val="4"/>
        <w:ind w:left="960" w:hanging="960"/>
      </w:pPr>
      <w:bookmarkStart w:id="12" w:name="_4.3.1__通用指令"/>
      <w:bookmarkEnd w:id="12"/>
      <w:bookmarkStart w:id="13" w:name="_Toc58069145"/>
      <w:r>
        <w:rPr>
          <w:rFonts w:hint="eastAsia"/>
        </w:rPr>
        <w:t>通用指令</w:t>
      </w:r>
      <w:bookmarkEnd w:id="13"/>
    </w:p>
    <w:p>
      <w:pPr>
        <w:pStyle w:val="5"/>
        <w:ind w:firstLine="482"/>
      </w:pPr>
      <w:r>
        <w:rPr>
          <w:rFonts w:hint="eastAsia"/>
        </w:rPr>
        <w:t>a</w:t>
      </w:r>
      <w:r>
        <w:t xml:space="preserve">) </w:t>
      </w:r>
      <w:r>
        <w:rPr>
          <w:rFonts w:hint="eastAsia"/>
        </w:rPr>
        <w:t>获取卡片UID</w:t>
      </w:r>
    </w:p>
    <w:p>
      <w:pPr>
        <w:pStyle w:val="27"/>
        <w:ind w:left="780" w:firstLine="0" w:firstLineChars="0"/>
      </w:pPr>
      <w:r>
        <w:rPr>
          <w:rFonts w:hint="eastAsia"/>
        </w:rPr>
        <w:t>命令码   0x01</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01</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417"/>
        <w:gridCol w:w="87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417" w:type="dxa"/>
            <w:shd w:val="clear" w:color="auto" w:fill="BDD6EE" w:themeFill="accent1" w:themeFillTint="66"/>
          </w:tcPr>
          <w:p>
            <w:pPr>
              <w:pStyle w:val="27"/>
              <w:ind w:firstLine="0" w:firstLineChars="0"/>
              <w:jc w:val="center"/>
            </w:pPr>
            <w:r>
              <w:rPr>
                <w:rFonts w:hint="eastAsia"/>
              </w:rPr>
              <w:t>长度</w:t>
            </w:r>
          </w:p>
        </w:tc>
        <w:tc>
          <w:tcPr>
            <w:tcW w:w="879" w:type="dxa"/>
            <w:shd w:val="clear" w:color="auto" w:fill="BDD6EE" w:themeFill="accent1" w:themeFillTint="66"/>
          </w:tcPr>
          <w:p>
            <w:pPr>
              <w:pStyle w:val="27"/>
              <w:ind w:firstLine="0" w:firstLineChars="0"/>
              <w:jc w:val="center"/>
            </w:pPr>
            <w:r>
              <w:rPr>
                <w:rFonts w:hint="eastAsia"/>
              </w:rPr>
              <w:t>指令码</w:t>
            </w:r>
          </w:p>
        </w:tc>
        <w:tc>
          <w:tcPr>
            <w:tcW w:w="1418" w:type="dxa"/>
            <w:shd w:val="clear" w:color="auto" w:fill="BDD6EE" w:themeFill="accent1" w:themeFillTint="66"/>
          </w:tcPr>
          <w:p>
            <w:pPr>
              <w:pStyle w:val="27"/>
              <w:ind w:firstLine="0" w:firstLineChars="0"/>
              <w:jc w:val="center"/>
            </w:pPr>
            <w:r>
              <w:rPr>
                <w:rFonts w:hint="eastAsia"/>
              </w:rPr>
              <w:t>卡片UID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1417" w:type="dxa"/>
          </w:tcPr>
          <w:p>
            <w:pPr>
              <w:pStyle w:val="27"/>
              <w:ind w:firstLine="0" w:firstLineChars="0"/>
            </w:pPr>
            <w:r>
              <w:t>UID</w:t>
            </w:r>
            <w:r>
              <w:rPr>
                <w:rFonts w:hint="eastAsia"/>
              </w:rPr>
              <w:t>长度 +</w:t>
            </w:r>
            <w:r>
              <w:t xml:space="preserve"> 1</w:t>
            </w:r>
          </w:p>
        </w:tc>
        <w:tc>
          <w:tcPr>
            <w:tcW w:w="879" w:type="dxa"/>
          </w:tcPr>
          <w:p>
            <w:pPr>
              <w:pStyle w:val="27"/>
              <w:ind w:firstLine="0" w:firstLineChars="0"/>
              <w:jc w:val="center"/>
            </w:pPr>
            <w:r>
              <w:rPr>
                <w:rFonts w:hint="eastAsia"/>
              </w:rPr>
              <w:t>0x</w:t>
            </w:r>
            <w:r>
              <w:t>01</w:t>
            </w:r>
          </w:p>
        </w:tc>
        <w:tc>
          <w:tcPr>
            <w:tcW w:w="1418" w:type="dxa"/>
          </w:tcPr>
          <w:p>
            <w:pPr>
              <w:pStyle w:val="27"/>
              <w:ind w:firstLine="0" w:firstLineChars="0"/>
              <w:jc w:val="center"/>
            </w:pPr>
            <w:r>
              <w:rPr>
                <w:rFonts w:hint="eastAsia"/>
              </w:rPr>
              <w:t xml:space="preserve">4 </w:t>
            </w:r>
            <w:r>
              <w:t>– 8</w:t>
            </w:r>
            <w:r>
              <w:rPr>
                <w:rFonts w:hint="eastAsia"/>
              </w:rPr>
              <w:t>字节</w:t>
            </w:r>
          </w:p>
        </w:tc>
      </w:tr>
    </w:tbl>
    <w:p>
      <w:pPr>
        <w:pStyle w:val="27"/>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卡片UID长度：</w:t>
      </w:r>
    </w:p>
    <w:tbl>
      <w:tblPr>
        <w:tblStyle w:val="1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32" w:type="dxa"/>
            <w:shd w:val="clear" w:color="auto" w:fill="BDD6EE" w:themeFill="accent1" w:themeFillTint="66"/>
          </w:tcPr>
          <w:p>
            <w:pPr>
              <w:pStyle w:val="41"/>
              <w:jc w:val="center"/>
              <w:rPr>
                <w:rFonts w:ascii="Verdana" w:hAnsi="Verdana" w:eastAsia="宋体" w:cs="宋体"/>
                <w:color w:val="000000"/>
                <w:kern w:val="0"/>
                <w:sz w:val="18"/>
                <w:szCs w:val="18"/>
              </w:rPr>
            </w:pPr>
            <w:r>
              <w:rPr>
                <w:rFonts w:hint="eastAsia"/>
              </w:rPr>
              <w:t>卡片类型</w:t>
            </w:r>
          </w:p>
        </w:tc>
        <w:tc>
          <w:tcPr>
            <w:tcW w:w="1446" w:type="dxa"/>
            <w:shd w:val="clear" w:color="auto" w:fill="BDD6EE" w:themeFill="accent1" w:themeFillTint="66"/>
            <w:vAlign w:val="center"/>
          </w:tcPr>
          <w:p>
            <w:pPr>
              <w:pStyle w:val="41"/>
              <w:jc w:val="center"/>
            </w:pPr>
            <w:r>
              <w:rPr>
                <w:rFonts w:hint="eastAsia"/>
              </w:rPr>
              <w:t>UID长度</w:t>
            </w:r>
          </w:p>
          <w:p>
            <w:pPr>
              <w:pStyle w:val="41"/>
              <w:jc w:val="center"/>
            </w:pPr>
            <w:r>
              <w:t>B</w:t>
            </w:r>
            <w:r>
              <w:rPr>
                <w:rFonts w:hint="eastAsia"/>
              </w:rPr>
              <w:t>yte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ISO14443-A CPU卡</w:t>
            </w:r>
          </w:p>
        </w:tc>
        <w:tc>
          <w:tcPr>
            <w:tcW w:w="1446" w:type="dxa"/>
            <w:vAlign w:val="center"/>
          </w:tcPr>
          <w:p>
            <w:pPr>
              <w:pStyle w:val="41"/>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ISO14443-B</w:t>
            </w:r>
            <w:r>
              <w:rPr>
                <w:rFonts w:hint="eastAsia" w:ascii="Verdana" w:hAnsi="Verdana" w:eastAsia="宋体" w:cs="宋体"/>
                <w:color w:val="000000"/>
                <w:kern w:val="0"/>
                <w:sz w:val="18"/>
                <w:szCs w:val="18"/>
              </w:rPr>
              <w:t>协议卡</w:t>
            </w:r>
          </w:p>
        </w:tc>
        <w:tc>
          <w:tcPr>
            <w:tcW w:w="1446" w:type="dxa"/>
            <w:vAlign w:val="center"/>
          </w:tcPr>
          <w:p>
            <w:pPr>
              <w:pStyle w:val="41"/>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Mifare卡（M1）</w:t>
            </w:r>
          </w:p>
        </w:tc>
        <w:tc>
          <w:tcPr>
            <w:tcW w:w="1446" w:type="dxa"/>
            <w:vAlign w:val="center"/>
          </w:tcPr>
          <w:p>
            <w:pPr>
              <w:pStyle w:val="41"/>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ISO15693协议卡</w:t>
            </w:r>
          </w:p>
        </w:tc>
        <w:tc>
          <w:tcPr>
            <w:tcW w:w="1446" w:type="dxa"/>
            <w:vAlign w:val="center"/>
          </w:tcPr>
          <w:p>
            <w:pPr>
              <w:pStyle w:val="41"/>
              <w:jc w:val="cente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U</w:t>
            </w:r>
            <w:r>
              <w:rPr>
                <w:rFonts w:hint="eastAsia" w:ascii="Verdana" w:hAnsi="Verdana" w:eastAsia="宋体" w:cs="宋体"/>
                <w:color w:val="000000"/>
                <w:kern w:val="0"/>
                <w:sz w:val="18"/>
                <w:szCs w:val="18"/>
              </w:rPr>
              <w:t>l</w:t>
            </w:r>
            <w:r>
              <w:rPr>
                <w:rFonts w:ascii="Verdana" w:hAnsi="Verdana" w:eastAsia="宋体" w:cs="宋体"/>
                <w:color w:val="000000"/>
                <w:kern w:val="0"/>
                <w:sz w:val="18"/>
                <w:szCs w:val="18"/>
              </w:rPr>
              <w:t>tralight</w:t>
            </w:r>
            <w:r>
              <w:rPr>
                <w:rFonts w:hint="eastAsia" w:ascii="Verdana" w:hAnsi="Verdana" w:eastAsia="宋体" w:cs="宋体"/>
                <w:color w:val="000000"/>
                <w:kern w:val="0"/>
                <w:sz w:val="18"/>
                <w:szCs w:val="18"/>
              </w:rPr>
              <w:t>卡（NFC标签）</w:t>
            </w:r>
          </w:p>
        </w:tc>
        <w:tc>
          <w:tcPr>
            <w:tcW w:w="1446" w:type="dxa"/>
            <w:vAlign w:val="center"/>
          </w:tcPr>
          <w:p>
            <w:pPr>
              <w:pStyle w:val="41"/>
              <w:jc w:val="center"/>
            </w:pPr>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D</w:t>
            </w:r>
            <w:r>
              <w:rPr>
                <w:rFonts w:ascii="Verdana" w:hAnsi="Verdana" w:eastAsia="宋体" w:cs="宋体"/>
                <w:color w:val="000000"/>
                <w:kern w:val="0"/>
                <w:sz w:val="18"/>
                <w:szCs w:val="18"/>
              </w:rPr>
              <w:t>F</w:t>
            </w:r>
            <w:r>
              <w:rPr>
                <w:rFonts w:hint="eastAsia" w:ascii="Verdana" w:hAnsi="Verdana" w:eastAsia="宋体" w:cs="宋体"/>
                <w:color w:val="000000"/>
                <w:kern w:val="0"/>
                <w:sz w:val="18"/>
                <w:szCs w:val="18"/>
              </w:rPr>
              <w:t>卡</w:t>
            </w:r>
          </w:p>
        </w:tc>
        <w:tc>
          <w:tcPr>
            <w:tcW w:w="1446" w:type="dxa"/>
            <w:vAlign w:val="center"/>
          </w:tcPr>
          <w:p>
            <w:pPr>
              <w:pStyle w:val="41"/>
              <w:jc w:val="center"/>
            </w:pPr>
            <w:r>
              <w:rPr>
                <w:rFonts w:hint="eastAsia"/>
              </w:rPr>
              <w:t>7</w:t>
            </w:r>
          </w:p>
        </w:tc>
      </w:tr>
    </w:tbl>
    <w:p>
      <w:pPr>
        <w:pStyle w:val="27"/>
        <w:ind w:left="780" w:firstLine="0" w:firstLineChars="0"/>
      </w:pPr>
    </w:p>
    <w:p>
      <w:pPr>
        <w:pStyle w:val="27"/>
        <w:ind w:left="780" w:firstLine="0" w:firstLineChars="0"/>
      </w:pPr>
      <w:r>
        <w:rPr>
          <w:rFonts w:hint="eastAsia"/>
        </w:rPr>
        <w:t>例：</w:t>
      </w:r>
    </w:p>
    <w:p>
      <w:pPr>
        <w:pStyle w:val="27"/>
        <w:ind w:left="780" w:firstLine="0" w:firstLineChars="0"/>
      </w:pPr>
      <w:r>
        <w:rPr>
          <w:rFonts w:hint="eastAsia"/>
        </w:rPr>
        <w:t>向模块发送：</w:t>
      </w:r>
      <w:bookmarkStart w:id="14" w:name="OLE_LINK50"/>
      <w:bookmarkStart w:id="15" w:name="OLE_LINK51"/>
      <w:bookmarkStart w:id="16" w:name="OLE_LINK52"/>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01</w:t>
      </w:r>
      <w:r>
        <w:rPr>
          <w:rFonts w:hint="eastAsia"/>
        </w:rPr>
        <w:t xml:space="preserve"> </w:t>
      </w:r>
      <w:r>
        <w:rPr>
          <w:rFonts w:hint="eastAsia"/>
          <w:highlight w:val="green"/>
        </w:rPr>
        <w:t>01</w:t>
      </w:r>
      <w:bookmarkEnd w:id="14"/>
      <w:bookmarkEnd w:id="15"/>
      <w:bookmarkEnd w:id="16"/>
    </w:p>
    <w:p>
      <w:pPr>
        <w:pStyle w:val="27"/>
        <w:ind w:left="780" w:firstLine="0" w:firstLineChars="0"/>
      </w:pPr>
      <w:r>
        <w:rPr>
          <w:rFonts w:hint="eastAsia"/>
        </w:rPr>
        <w:t xml:space="preserve">返回：      </w:t>
      </w:r>
      <w:r>
        <w:rPr>
          <w:highlight w:val="red"/>
        </w:rPr>
        <w:t>AA</w:t>
      </w:r>
      <w:r>
        <w:t xml:space="preserve"> </w:t>
      </w:r>
      <w:r>
        <w:rPr>
          <w:highlight w:val="yellow"/>
        </w:rPr>
        <w:t>05</w:t>
      </w:r>
      <w:r>
        <w:t xml:space="preserve"> </w:t>
      </w:r>
      <w:r>
        <w:rPr>
          <w:highlight w:val="green"/>
        </w:rPr>
        <w:t>01</w:t>
      </w:r>
      <w:r>
        <w:t xml:space="preserve"> </w:t>
      </w:r>
      <w:r>
        <w:rPr>
          <w:highlight w:val="darkCyan"/>
        </w:rPr>
        <w:t>16 AB E1 C5</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rPr>
          <w:rStyle w:val="22"/>
          <w:i w:val="0"/>
          <w:iCs w:val="0"/>
        </w:rPr>
      </w:pPr>
      <w:r>
        <w:rPr>
          <w:rFonts w:hint="eastAsia"/>
        </w:rPr>
        <w:t xml:space="preserve">     本指令中，数据为卡片的UID，</w:t>
      </w:r>
      <w:r>
        <w:t>本指令适用于所有的卡类型</w:t>
      </w:r>
      <w:r>
        <w:rPr>
          <w:rFonts w:hint="eastAsia"/>
        </w:rPr>
        <w:t>，</w:t>
      </w:r>
      <w:r>
        <w:t>其中</w:t>
      </w:r>
      <w:r>
        <w:rPr>
          <w:rFonts w:hint="eastAsia"/>
        </w:rPr>
        <w:t>M1卡4</w:t>
      </w:r>
      <w:r>
        <w:t xml:space="preserve"> Byte UID</w:t>
      </w:r>
      <w:r>
        <w:rPr>
          <w:rFonts w:hint="eastAsia"/>
        </w:rPr>
        <w:t>、UL卡7 B</w:t>
      </w:r>
      <w:r>
        <w:t>yte UID</w:t>
      </w:r>
      <w:r>
        <w:rPr>
          <w:rFonts w:hint="eastAsia"/>
        </w:rPr>
        <w:t>，</w:t>
      </w:r>
      <w:r>
        <w:t>ISO14443-B</w:t>
      </w:r>
      <w:r>
        <w:rPr>
          <w:rFonts w:hint="eastAsia"/>
        </w:rPr>
        <w:t>卡8 B</w:t>
      </w:r>
      <w:r>
        <w:t>yte UID</w:t>
      </w:r>
      <w:r>
        <w:rPr>
          <w:rFonts w:hint="eastAsia"/>
        </w:rPr>
        <w:t>。</w:t>
      </w:r>
    </w:p>
    <w:p>
      <w:pPr>
        <w:pStyle w:val="5"/>
        <w:ind w:firstLine="482"/>
      </w:pPr>
      <w:r>
        <w:t xml:space="preserve">b) </w:t>
      </w:r>
      <w:r>
        <w:rPr>
          <w:rFonts w:hint="eastAsia"/>
        </w:rPr>
        <w:t>获取卡片类型（M1或者UL）</w:t>
      </w:r>
    </w:p>
    <w:p>
      <w:pPr>
        <w:pStyle w:val="27"/>
        <w:ind w:left="780" w:firstLine="0" w:firstLineChars="0"/>
      </w:pPr>
      <w:r>
        <w:rPr>
          <w:rFonts w:hint="eastAsia"/>
        </w:rPr>
        <w:t>命令码   0x02</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02</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50"/>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850" w:type="dxa"/>
            <w:shd w:val="clear" w:color="auto" w:fill="BDD6EE" w:themeFill="accent1" w:themeFillTint="66"/>
          </w:tcPr>
          <w:p>
            <w:pPr>
              <w:pStyle w:val="27"/>
              <w:ind w:firstLine="0" w:firstLineChars="0"/>
              <w:jc w:val="center"/>
            </w:pPr>
            <w:r>
              <w:rPr>
                <w:rFonts w:hint="eastAsia"/>
              </w:rPr>
              <w:t>长度</w:t>
            </w:r>
          </w:p>
        </w:tc>
        <w:tc>
          <w:tcPr>
            <w:tcW w:w="992" w:type="dxa"/>
            <w:shd w:val="clear" w:color="auto" w:fill="BDD6EE" w:themeFill="accent1" w:themeFillTint="66"/>
          </w:tcPr>
          <w:p>
            <w:pPr>
              <w:pStyle w:val="27"/>
              <w:ind w:firstLine="0" w:firstLineChars="0"/>
              <w:jc w:val="center"/>
            </w:pPr>
            <w:r>
              <w:rPr>
                <w:rFonts w:hint="eastAsia"/>
              </w:rPr>
              <w:t>指令码</w:t>
            </w:r>
          </w:p>
        </w:tc>
        <w:tc>
          <w:tcPr>
            <w:tcW w:w="1134" w:type="dxa"/>
            <w:shd w:val="clear" w:color="auto" w:fill="BDD6EE" w:themeFill="accent1" w:themeFillTint="66"/>
          </w:tcPr>
          <w:p>
            <w:pPr>
              <w:pStyle w:val="27"/>
              <w:ind w:firstLine="0" w:firstLineChars="0"/>
              <w:jc w:val="center"/>
            </w:pPr>
            <w:r>
              <w:rPr>
                <w:rFonts w:hint="eastAsia"/>
              </w:rPr>
              <w:t>卡片类型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850" w:type="dxa"/>
          </w:tcPr>
          <w:p>
            <w:pPr>
              <w:pStyle w:val="27"/>
              <w:ind w:firstLine="0" w:firstLineChars="0"/>
              <w:jc w:val="center"/>
            </w:pPr>
            <w:r>
              <w:t>0</w:t>
            </w:r>
            <w:r>
              <w:rPr>
                <w:rFonts w:hint="eastAsia"/>
              </w:rPr>
              <w:t>x</w:t>
            </w:r>
            <w:r>
              <w:t>02</w:t>
            </w:r>
          </w:p>
        </w:tc>
        <w:tc>
          <w:tcPr>
            <w:tcW w:w="992" w:type="dxa"/>
          </w:tcPr>
          <w:p>
            <w:pPr>
              <w:pStyle w:val="27"/>
              <w:ind w:firstLine="0" w:firstLineChars="0"/>
              <w:jc w:val="center"/>
            </w:pPr>
            <w:r>
              <w:rPr>
                <w:rFonts w:hint="eastAsia"/>
              </w:rPr>
              <w:t>0x</w:t>
            </w:r>
            <w:r>
              <w:t>02</w:t>
            </w:r>
          </w:p>
        </w:tc>
        <w:tc>
          <w:tcPr>
            <w:tcW w:w="1134" w:type="dxa"/>
          </w:tcPr>
          <w:p>
            <w:pPr>
              <w:pStyle w:val="27"/>
              <w:ind w:firstLine="0" w:firstLineChars="0"/>
              <w:jc w:val="center"/>
            </w:pPr>
            <w:r>
              <w:t>1</w:t>
            </w:r>
            <w:r>
              <w:rPr>
                <w:rFonts w:hint="eastAsia"/>
              </w:rPr>
              <w:t>字节</w:t>
            </w:r>
          </w:p>
        </w:tc>
      </w:tr>
    </w:tbl>
    <w:p>
      <w:pPr>
        <w:pStyle w:val="27"/>
        <w:ind w:left="780" w:firstLine="0" w:firstLineChars="0"/>
      </w:pPr>
      <w:r>
        <w:rPr>
          <w:rFonts w:hint="eastAsia"/>
        </w:rPr>
        <w:t>卡片类型：</w:t>
      </w:r>
    </w:p>
    <w:tbl>
      <w:tblPr>
        <w:tblStyle w:val="1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0x00</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01</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Mifare卡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02</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U</w:t>
            </w:r>
            <w:r>
              <w:rPr>
                <w:rFonts w:hint="eastAsia" w:ascii="Verdana" w:hAnsi="Verdana" w:eastAsia="宋体" w:cs="宋体"/>
                <w:color w:val="000000"/>
                <w:kern w:val="0"/>
                <w:sz w:val="18"/>
                <w:szCs w:val="18"/>
              </w:rPr>
              <w:t>l</w:t>
            </w:r>
            <w:r>
              <w:rPr>
                <w:rFonts w:ascii="Verdana" w:hAnsi="Verdana" w:eastAsia="宋体" w:cs="宋体"/>
                <w:color w:val="000000"/>
                <w:kern w:val="0"/>
                <w:sz w:val="18"/>
                <w:szCs w:val="18"/>
              </w:rPr>
              <w:t>tralight</w:t>
            </w:r>
            <w:r>
              <w:rPr>
                <w:rFonts w:hint="eastAsia" w:ascii="Verdana" w:hAnsi="Verdana" w:eastAsia="宋体" w:cs="宋体"/>
                <w:color w:val="000000"/>
                <w:kern w:val="0"/>
                <w:sz w:val="18"/>
                <w:szCs w:val="18"/>
              </w:rPr>
              <w:t>卡（NFC标签）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03</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rPr>
              <w:t>ISO14443-B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04</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ISO14443-A CPU</w:t>
            </w:r>
            <w:r>
              <w:rPr>
                <w:rFonts w:hint="eastAsia" w:ascii="Verdana" w:hAnsi="Verdana" w:eastAsia="宋体" w:cs="宋体"/>
                <w:color w:val="000000"/>
                <w:kern w:val="0"/>
                <w:sz w:val="18"/>
                <w:szCs w:val="18"/>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05</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ISO15693协议卡</w:t>
            </w:r>
          </w:p>
        </w:tc>
      </w:tr>
    </w:tbl>
    <w:p>
      <w:pPr>
        <w:pStyle w:val="27"/>
        <w:ind w:left="780" w:firstLine="0" w:firstLineChars="0"/>
      </w:pPr>
      <w:r>
        <w:rPr>
          <w:rFonts w:hint="eastAsia"/>
        </w:rPr>
        <w:t>例：</w:t>
      </w:r>
    </w:p>
    <w:p>
      <w:pPr>
        <w:pStyle w:val="27"/>
        <w:ind w:left="780" w:firstLine="0" w:firstLineChars="0"/>
      </w:pPr>
      <w:r>
        <w:rPr>
          <w:rFonts w:hint="eastAsia"/>
        </w:rPr>
        <w:t>向模块发送：</w:t>
      </w:r>
      <w:bookmarkStart w:id="17" w:name="OLE_LINK56"/>
      <w:bookmarkStart w:id="18" w:name="OLE_LINK55"/>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01</w:t>
      </w:r>
      <w:r>
        <w:rPr>
          <w:rFonts w:hint="eastAsia"/>
        </w:rPr>
        <w:t xml:space="preserve"> </w:t>
      </w:r>
      <w:r>
        <w:rPr>
          <w:rFonts w:hint="eastAsia"/>
          <w:highlight w:val="green"/>
        </w:rPr>
        <w:t>02</w:t>
      </w:r>
      <w:bookmarkEnd w:id="17"/>
      <w:bookmarkEnd w:id="18"/>
    </w:p>
    <w:p>
      <w:pPr>
        <w:pStyle w:val="27"/>
        <w:ind w:left="780" w:firstLine="0" w:firstLineChars="0"/>
      </w:pPr>
      <w:r>
        <w:rPr>
          <w:rFonts w:hint="eastAsia"/>
        </w:rPr>
        <w:t xml:space="preserve">返回：      </w:t>
      </w:r>
      <w:r>
        <w:rPr>
          <w:highlight w:val="red"/>
        </w:rPr>
        <w:t>AA</w:t>
      </w:r>
      <w:r>
        <w:t xml:space="preserve"> </w:t>
      </w:r>
      <w:r>
        <w:rPr>
          <w:highlight w:val="yellow"/>
        </w:rPr>
        <w:t>02</w:t>
      </w:r>
      <w:r>
        <w:t xml:space="preserve"> </w:t>
      </w:r>
      <w:r>
        <w:rPr>
          <w:highlight w:val="green"/>
        </w:rPr>
        <w:t>02</w:t>
      </w:r>
      <w:r>
        <w:t xml:space="preserve"> </w:t>
      </w:r>
      <w:r>
        <w:rPr>
          <w:highlight w:val="darkCyan"/>
        </w:rPr>
        <w:t>01</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本指令中，数据为卡片的类型，01表示M1卡，02表示UL卡，03表示ISO14443-B，04表示ACPU卡，05表示ISO15693卡</w:t>
      </w:r>
    </w:p>
    <w:p>
      <w:pPr>
        <w:pStyle w:val="5"/>
        <w:ind w:firstLine="482"/>
      </w:pPr>
      <w:r>
        <w:rPr>
          <w:rFonts w:hint="eastAsia"/>
        </w:rPr>
        <w:t>c</w:t>
      </w:r>
      <w:r>
        <w:t xml:space="preserve">) </w:t>
      </w:r>
      <w:r>
        <w:rPr>
          <w:rFonts w:hint="eastAsia"/>
        </w:rPr>
        <w:t>获取模块</w:t>
      </w:r>
      <w:r>
        <w:t>软件硬件</w:t>
      </w:r>
      <w:r>
        <w:rPr>
          <w:rFonts w:hint="eastAsia"/>
        </w:rPr>
        <w:t>版本</w:t>
      </w:r>
      <w:r>
        <w:t>号</w:t>
      </w:r>
    </w:p>
    <w:p>
      <w:pPr>
        <w:pStyle w:val="27"/>
        <w:ind w:left="780" w:firstLine="0" w:firstLineChars="0"/>
      </w:pPr>
      <w:r>
        <w:rPr>
          <w:rFonts w:hint="eastAsia"/>
        </w:rPr>
        <w:t>命令码   0x</w:t>
      </w:r>
      <w:r>
        <w:t>B0</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B0</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jc w:val="center"/>
            </w:pPr>
            <w:r>
              <w:rPr>
                <w:rFonts w:hint="eastAsia"/>
              </w:rPr>
              <w:t>0x</w:t>
            </w:r>
            <w:r>
              <w:t>B0</w:t>
            </w:r>
          </w:p>
        </w:tc>
        <w:tc>
          <w:tcPr>
            <w:tcW w:w="851" w:type="dxa"/>
          </w:tcPr>
          <w:p>
            <w:pPr>
              <w:pStyle w:val="27"/>
              <w:ind w:firstLine="0" w:firstLineChars="0"/>
            </w:pPr>
            <w:r>
              <w:rPr>
                <w:rFonts w:hint="eastAsia"/>
              </w:rPr>
              <w:t>1字节</w:t>
            </w:r>
          </w:p>
        </w:tc>
      </w:tr>
    </w:tbl>
    <w:p>
      <w:pPr>
        <w:pStyle w:val="27"/>
        <w:ind w:left="780" w:firstLine="0" w:firstLineChars="0"/>
      </w:pPr>
      <w:r>
        <w:rPr>
          <w:rFonts w:hint="eastAsia"/>
        </w:rPr>
        <w:t>例：</w:t>
      </w:r>
    </w:p>
    <w:p>
      <w:pPr>
        <w:pStyle w:val="27"/>
        <w:ind w:left="780" w:firstLine="0" w:firstLineChars="0"/>
      </w:pPr>
      <w:r>
        <w:rPr>
          <w:rFonts w:hint="eastAsia"/>
        </w:rPr>
        <w:t>向模块发送：</w:t>
      </w:r>
      <w:bookmarkStart w:id="19" w:name="OLE_LINK49"/>
      <w:bookmarkStart w:id="20" w:name="OLE_LINK48"/>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B0</w:t>
      </w:r>
      <w:bookmarkEnd w:id="19"/>
      <w:bookmarkEnd w:id="20"/>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02</w:t>
      </w:r>
      <w:r>
        <w:t xml:space="preserve"> </w:t>
      </w:r>
      <w:r>
        <w:rPr>
          <w:highlight w:val="green"/>
        </w:rPr>
        <w:t>B0</w:t>
      </w:r>
      <w:r>
        <w:t xml:space="preserve"> </w:t>
      </w:r>
      <w:r>
        <w:rPr>
          <w:highlight w:val="darkCyan"/>
        </w:rPr>
        <w:t>20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本指令中，数据为版本</w:t>
      </w:r>
      <w:r>
        <w:t>信息</w:t>
      </w:r>
    </w:p>
    <w:p>
      <w:pPr>
        <w:pStyle w:val="5"/>
        <w:ind w:firstLine="482"/>
      </w:pPr>
      <w:bookmarkStart w:id="21" w:name="_d）打开/关闭自动寻卡指令"/>
      <w:bookmarkEnd w:id="21"/>
      <w:r>
        <w:rPr>
          <w:rFonts w:hint="eastAsia"/>
        </w:rPr>
        <w:t>d）打开/关闭自动寻卡指令</w:t>
      </w:r>
    </w:p>
    <w:p>
      <w:pPr>
        <w:pStyle w:val="27"/>
        <w:ind w:left="780" w:firstLine="0" w:firstLineChars="0"/>
        <w:rPr>
          <w:rStyle w:val="42"/>
          <w:color w:val="FF0000"/>
        </w:rPr>
      </w:pPr>
      <w:bookmarkStart w:id="22" w:name="_Hlk528578010"/>
      <w:r>
        <w:rPr>
          <w:rStyle w:val="42"/>
          <w:rFonts w:hint="eastAsia"/>
          <w:color w:val="FF0000"/>
        </w:rPr>
        <w:t>注意：</w:t>
      </w:r>
      <w:bookmarkEnd w:id="22"/>
      <w:r>
        <w:rPr>
          <w:rStyle w:val="42"/>
          <w:rFonts w:hint="eastAsia"/>
          <w:color w:val="FF0000"/>
        </w:rPr>
        <w:t>该寻卡指令掉电后会被保存。</w:t>
      </w:r>
    </w:p>
    <w:p>
      <w:pPr>
        <w:pStyle w:val="27"/>
        <w:ind w:left="780" w:firstLine="0" w:firstLineChars="0"/>
      </w:pPr>
      <w:r>
        <w:rPr>
          <w:rFonts w:hint="eastAsia"/>
        </w:rPr>
        <w:t>命令码  0x</w:t>
      </w:r>
      <w:r>
        <w:t>95</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98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984" w:type="dxa"/>
            <w:shd w:val="clear" w:color="auto" w:fill="BDD6EE" w:themeFill="accent1" w:themeFillTint="66"/>
          </w:tcPr>
          <w:p>
            <w:pPr>
              <w:pStyle w:val="27"/>
              <w:ind w:firstLine="0" w:firstLineChars="0"/>
            </w:pPr>
            <w:r>
              <w:rPr>
                <w:rFonts w:hint="eastAsia"/>
              </w:rPr>
              <w:t>打开/关闭自动寻卡</w:t>
            </w:r>
          </w:p>
        </w:tc>
        <w:tc>
          <w:tcPr>
            <w:tcW w:w="1134" w:type="dxa"/>
            <w:shd w:val="clear" w:color="auto" w:fill="BDD6EE" w:themeFill="accent1" w:themeFillTint="66"/>
          </w:tcPr>
          <w:p>
            <w:pPr>
              <w:pStyle w:val="27"/>
              <w:ind w:firstLine="0" w:firstLineChars="0"/>
              <w:jc w:val="center"/>
            </w:pPr>
            <w:r>
              <w:rPr>
                <w:rFonts w:hint="eastAsia"/>
              </w:rPr>
              <w:t>寻卡间隔</w:t>
            </w:r>
          </w:p>
        </w:tc>
        <w:tc>
          <w:tcPr>
            <w:tcW w:w="1134" w:type="dxa"/>
            <w:shd w:val="clear" w:color="auto" w:fill="BDD6EE" w:themeFill="accent1" w:themeFillTint="66"/>
          </w:tcPr>
          <w:p>
            <w:pPr>
              <w:pStyle w:val="27"/>
              <w:ind w:firstLine="0" w:firstLineChars="0"/>
            </w:pPr>
            <w:r>
              <w:rPr>
                <w:rFonts w:hint="eastAsia"/>
              </w:rPr>
              <w:t>寻卡参数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jc w:val="center"/>
            </w:pPr>
            <w:r>
              <w:rPr>
                <w:rFonts w:hint="eastAsia"/>
              </w:rPr>
              <w:t>0x</w:t>
            </w:r>
            <w:r>
              <w:t>04</w:t>
            </w:r>
          </w:p>
        </w:tc>
        <w:tc>
          <w:tcPr>
            <w:tcW w:w="851" w:type="dxa"/>
          </w:tcPr>
          <w:p>
            <w:pPr>
              <w:pStyle w:val="27"/>
              <w:ind w:firstLine="0" w:firstLineChars="0"/>
              <w:jc w:val="center"/>
            </w:pPr>
            <w:r>
              <w:rPr>
                <w:rFonts w:hint="eastAsia"/>
              </w:rPr>
              <w:t>0x</w:t>
            </w:r>
            <w:r>
              <w:t>95</w:t>
            </w:r>
          </w:p>
        </w:tc>
        <w:tc>
          <w:tcPr>
            <w:tcW w:w="1984" w:type="dxa"/>
          </w:tcPr>
          <w:p>
            <w:pPr>
              <w:pStyle w:val="27"/>
              <w:ind w:firstLine="0" w:firstLineChars="0"/>
              <w:jc w:val="center"/>
            </w:pPr>
            <w:r>
              <w:t xml:space="preserve">1 </w:t>
            </w:r>
            <w:r>
              <w:rPr>
                <w:rFonts w:hint="eastAsia"/>
              </w:rPr>
              <w:t>Byte</w:t>
            </w:r>
          </w:p>
        </w:tc>
        <w:tc>
          <w:tcPr>
            <w:tcW w:w="1134" w:type="dxa"/>
          </w:tcPr>
          <w:p>
            <w:pPr>
              <w:pStyle w:val="27"/>
              <w:ind w:firstLine="0" w:firstLineChars="0"/>
              <w:jc w:val="center"/>
            </w:pPr>
            <w:r>
              <w:t xml:space="preserve">1 </w:t>
            </w:r>
            <w:r>
              <w:rPr>
                <w:rFonts w:hint="eastAsia"/>
              </w:rPr>
              <w:t>Byte</w:t>
            </w:r>
          </w:p>
        </w:tc>
        <w:tc>
          <w:tcPr>
            <w:tcW w:w="1134" w:type="dxa"/>
          </w:tcPr>
          <w:p>
            <w:pPr>
              <w:pStyle w:val="27"/>
              <w:ind w:firstLine="0" w:firstLineChars="0"/>
              <w:jc w:val="center"/>
            </w:pPr>
            <w:r>
              <w:t xml:space="preserve">1 </w:t>
            </w:r>
            <w:r>
              <w:rPr>
                <w:rFonts w:hint="eastAsia"/>
              </w:rPr>
              <w:t>Byte</w:t>
            </w:r>
          </w:p>
        </w:tc>
      </w:tr>
    </w:tbl>
    <w:p>
      <w:pPr>
        <w:pStyle w:val="27"/>
        <w:ind w:left="780" w:firstLine="0" w:firstLineChars="0"/>
      </w:pPr>
      <w:r>
        <w:rPr>
          <w:rFonts w:hint="eastAsia"/>
        </w:rPr>
        <w:t>说明：</w:t>
      </w:r>
    </w:p>
    <w:p>
      <w:pPr>
        <w:pStyle w:val="27"/>
        <w:ind w:left="780" w:firstLine="0" w:firstLineChars="0"/>
      </w:pPr>
      <w:r>
        <w:rPr>
          <w:rFonts w:hint="eastAsia"/>
          <w:b/>
          <w:bCs/>
        </w:rPr>
        <w:t>打开/关闭自动寻卡：</w:t>
      </w:r>
      <w:r>
        <w:rPr>
          <w:rFonts w:hint="eastAsia"/>
        </w:rPr>
        <w:t>0为关闭自动寻卡，非0为打开自动寻卡</w:t>
      </w:r>
    </w:p>
    <w:p>
      <w:pPr>
        <w:pStyle w:val="27"/>
        <w:ind w:left="780" w:firstLine="0" w:firstLineChars="0"/>
      </w:pPr>
      <w:bookmarkStart w:id="23" w:name="_Hlk54254623"/>
      <w:r>
        <w:rPr>
          <w:rFonts w:hint="eastAsia"/>
          <w:b/>
          <w:bCs/>
        </w:rPr>
        <w:t>寻卡间隔：</w:t>
      </w:r>
      <w:r>
        <w:rPr>
          <w:rFonts w:hint="eastAsia"/>
        </w:rPr>
        <w:t>非低功耗自动寻卡间隔，仅在L</w:t>
      </w:r>
      <w:r>
        <w:t>P</w:t>
      </w:r>
      <w:r>
        <w:rPr>
          <w:rFonts w:hint="eastAsia"/>
        </w:rPr>
        <w:t>为0时（低功耗寻卡关闭）有效。寻卡间隔转换关系公式为：寻卡间隔 =</w:t>
      </w:r>
      <w:r>
        <w:t xml:space="preserve"> </w:t>
      </w:r>
      <w:r>
        <w:rPr>
          <w:rFonts w:hint="eastAsia"/>
        </w:rPr>
        <w:t>S</w:t>
      </w:r>
      <w:r>
        <w:t xml:space="preserve">D * 10 </w:t>
      </w:r>
      <w:r>
        <w:rPr>
          <w:rFonts w:hint="eastAsia"/>
        </w:rPr>
        <w:t>毫秒。默认值为0x</w:t>
      </w:r>
      <w:r>
        <w:t>14</w:t>
      </w:r>
      <w:r>
        <w:rPr>
          <w:rFonts w:hint="eastAsia"/>
        </w:rPr>
        <w:t>，对应寻卡间隔为2</w:t>
      </w:r>
      <w:r>
        <w:t>00</w:t>
      </w:r>
      <w:r>
        <w:rPr>
          <w:rFonts w:hint="eastAsia"/>
        </w:rPr>
        <w:t>毫秒。</w:t>
      </w:r>
    </w:p>
    <w:bookmarkEnd w:id="23"/>
    <w:p>
      <w:pPr>
        <w:pStyle w:val="27"/>
        <w:ind w:left="780" w:firstLine="0" w:firstLineChars="0"/>
      </w:pPr>
      <w:r>
        <w:rPr>
          <w:rFonts w:hint="eastAsia"/>
          <w:b/>
          <w:bCs/>
        </w:rPr>
        <w:t>寻卡参数：</w:t>
      </w:r>
      <w:r>
        <w:rPr>
          <w:rFonts w:hint="eastAsia"/>
        </w:rPr>
        <w:t>如下表所示</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BDD6EE" w:themeFill="accent1" w:themeFillTint="66"/>
            <w:vAlign w:val="center"/>
          </w:tcPr>
          <w:p>
            <w:pPr>
              <w:pStyle w:val="27"/>
              <w:ind w:firstLine="0" w:firstLineChars="0"/>
              <w:jc w:val="center"/>
            </w:pPr>
            <w:r>
              <w:t>BIT</w:t>
            </w:r>
          </w:p>
        </w:tc>
        <w:tc>
          <w:tcPr>
            <w:tcW w:w="5812" w:type="dxa"/>
            <w:shd w:val="clear" w:color="auto" w:fill="BDD6EE" w:themeFill="accent1" w:themeFillTint="66"/>
          </w:tcPr>
          <w:p>
            <w:pPr>
              <w:pStyle w:val="27"/>
              <w:ind w:firstLine="0" w:firstLineChars="0"/>
              <w:jc w:val="center"/>
            </w:pPr>
            <w:r>
              <w:rPr>
                <w:rFonts w:hint="eastAsia"/>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0 – B</w:t>
            </w:r>
            <w:r>
              <w:rPr>
                <w:rFonts w:hint="eastAsia"/>
              </w:rPr>
              <w:t>it</w:t>
            </w:r>
            <w:r>
              <w:t xml:space="preserve"> 1</w:t>
            </w:r>
          </w:p>
        </w:tc>
        <w:tc>
          <w:tcPr>
            <w:tcW w:w="5812" w:type="dxa"/>
          </w:tcPr>
          <w:p>
            <w:pPr>
              <w:pStyle w:val="27"/>
              <w:ind w:firstLine="0" w:firstLineChars="0"/>
            </w:pPr>
            <w:r>
              <w:rPr>
                <w:rFonts w:hint="eastAsia"/>
              </w:rPr>
              <w:t>0：未定义</w:t>
            </w:r>
          </w:p>
          <w:p>
            <w:pPr>
              <w:pStyle w:val="27"/>
              <w:ind w:firstLine="0" w:firstLineChars="0"/>
            </w:pPr>
            <w:r>
              <w:t>1</w:t>
            </w:r>
            <w:r>
              <w:rPr>
                <w:rFonts w:hint="eastAsia"/>
              </w:rPr>
              <w:t>：将C</w:t>
            </w:r>
            <w:r>
              <w:t>PU</w:t>
            </w:r>
            <w:r>
              <w:rPr>
                <w:rFonts w:hint="eastAsia"/>
              </w:rPr>
              <w:t>卡当成M</w:t>
            </w:r>
            <w:r>
              <w:t>1</w:t>
            </w:r>
            <w:r>
              <w:rPr>
                <w:rFonts w:hint="eastAsia"/>
              </w:rPr>
              <w:t>卡处理</w:t>
            </w:r>
          </w:p>
          <w:p>
            <w:pPr>
              <w:pStyle w:val="27"/>
              <w:ind w:firstLine="0" w:firstLineChars="0"/>
            </w:pPr>
            <w:r>
              <w:rPr>
                <w:rFonts w:hint="eastAsia"/>
              </w:rPr>
              <w:t>2：将C</w:t>
            </w:r>
            <w:r>
              <w:t>PU</w:t>
            </w:r>
            <w:r>
              <w:rPr>
                <w:rFonts w:hint="eastAsia"/>
              </w:rPr>
              <w:t>当成C</w:t>
            </w:r>
            <w:r>
              <w:t>PU</w:t>
            </w:r>
            <w:r>
              <w:rPr>
                <w:rFonts w:hint="eastAsia"/>
              </w:rPr>
              <w:t>卡处理</w:t>
            </w:r>
          </w:p>
          <w:p>
            <w:pPr>
              <w:pStyle w:val="27"/>
              <w:ind w:firstLine="0" w:firstLineChars="0"/>
            </w:pPr>
            <w:r>
              <w:rPr>
                <w:rFonts w:hint="eastAsia"/>
              </w:rPr>
              <w:t>3：未定义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2</w:t>
            </w:r>
          </w:p>
        </w:tc>
        <w:tc>
          <w:tcPr>
            <w:tcW w:w="5812" w:type="dxa"/>
          </w:tcPr>
          <w:p>
            <w:pPr>
              <w:pStyle w:val="27"/>
              <w:ind w:firstLine="0" w:firstLineChars="0"/>
            </w:pPr>
            <w:r>
              <w:rPr>
                <w:rFonts w:hint="eastAsia"/>
              </w:rPr>
              <w:t>0：卡片离开不返还A</w:t>
            </w:r>
            <w:r>
              <w:t>A 01 EA</w:t>
            </w:r>
          </w:p>
          <w:p>
            <w:pPr>
              <w:pStyle w:val="27"/>
              <w:ind w:firstLine="0" w:firstLineChars="0"/>
            </w:pPr>
            <w:r>
              <w:rPr>
                <w:rFonts w:hint="eastAsia"/>
              </w:rPr>
              <w:t>1：卡片离开时返回A</w:t>
            </w:r>
            <w:r>
              <w:t>A 01 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3</w:t>
            </w:r>
          </w:p>
        </w:tc>
        <w:tc>
          <w:tcPr>
            <w:tcW w:w="5812" w:type="dxa"/>
          </w:tcPr>
          <w:p>
            <w:pPr>
              <w:pStyle w:val="27"/>
              <w:ind w:firstLine="0" w:firstLineChars="0"/>
            </w:pPr>
            <w:r>
              <w:rPr>
                <w:rFonts w:hint="eastAsia"/>
              </w:rPr>
              <w:t>0：不识别复制卡</w:t>
            </w:r>
          </w:p>
          <w:p>
            <w:pPr>
              <w:pStyle w:val="27"/>
              <w:ind w:firstLine="0" w:firstLineChars="0"/>
            </w:pPr>
            <w:r>
              <w:rPr>
                <w:rFonts w:hint="eastAsia"/>
              </w:rPr>
              <w:t>1：识别复制卡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4</w:t>
            </w:r>
          </w:p>
        </w:tc>
        <w:tc>
          <w:tcPr>
            <w:tcW w:w="5812" w:type="dxa"/>
          </w:tcPr>
          <w:p>
            <w:pPr>
              <w:pStyle w:val="27"/>
              <w:ind w:firstLine="0" w:firstLineChars="0"/>
            </w:pPr>
            <w:r>
              <w:rPr>
                <w:rFonts w:hint="eastAsia"/>
              </w:rPr>
              <w:t>0：不返回卡片类型</w:t>
            </w:r>
          </w:p>
          <w:p>
            <w:pPr>
              <w:pStyle w:val="27"/>
              <w:ind w:firstLine="0" w:firstLineChars="0"/>
            </w:pPr>
            <w:r>
              <w:rPr>
                <w:rFonts w:hint="eastAsia"/>
              </w:rPr>
              <w:t>1：返回卡片类型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5</w:t>
            </w:r>
          </w:p>
        </w:tc>
        <w:tc>
          <w:tcPr>
            <w:tcW w:w="5812" w:type="dxa"/>
          </w:tcPr>
          <w:p>
            <w:pPr>
              <w:pStyle w:val="27"/>
              <w:ind w:firstLine="0" w:firstLineChars="0"/>
            </w:pPr>
            <w:r>
              <w:rPr>
                <w:rFonts w:hint="eastAsia"/>
              </w:rPr>
              <w:t>0：不返回银行卡卡号</w:t>
            </w:r>
          </w:p>
          <w:p>
            <w:pPr>
              <w:pStyle w:val="27"/>
              <w:ind w:firstLine="0" w:firstLineChars="0"/>
            </w:pPr>
            <w:r>
              <w:rPr>
                <w:rFonts w:hint="eastAsia"/>
              </w:rPr>
              <w:t>1：返回银行卡卡号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6</w:t>
            </w:r>
          </w:p>
        </w:tc>
        <w:tc>
          <w:tcPr>
            <w:tcW w:w="5812" w:type="dxa"/>
          </w:tcPr>
          <w:p>
            <w:pPr>
              <w:pStyle w:val="27"/>
              <w:ind w:firstLine="0" w:firstLineChars="0"/>
            </w:pPr>
            <w:r>
              <w:rPr>
                <w:rFonts w:hint="eastAsia"/>
              </w:rPr>
              <w:t>0：不返回身份证特殊序列号</w:t>
            </w:r>
          </w:p>
          <w:p>
            <w:pPr>
              <w:pStyle w:val="27"/>
              <w:ind w:firstLine="0" w:firstLineChars="0"/>
            </w:pPr>
            <w:r>
              <w:rPr>
                <w:rFonts w:hint="eastAsia"/>
              </w:rPr>
              <w:t>1：返回身份证特殊序列号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w:t>
            </w:r>
            <w:r>
              <w:rPr>
                <w:rFonts w:hint="eastAsia"/>
              </w:rPr>
              <w:t>7</w:t>
            </w:r>
          </w:p>
        </w:tc>
        <w:tc>
          <w:tcPr>
            <w:tcW w:w="5812" w:type="dxa"/>
          </w:tcPr>
          <w:p>
            <w:pPr>
              <w:pStyle w:val="27"/>
              <w:ind w:firstLine="0" w:firstLineChars="0"/>
            </w:pPr>
            <w:r>
              <w:rPr>
                <w:rFonts w:hint="eastAsia"/>
              </w:rPr>
              <w:t>0：使用1</w:t>
            </w:r>
            <w:r>
              <w:t>06</w:t>
            </w:r>
            <w:r>
              <w:rPr>
                <w:rFonts w:hint="eastAsia"/>
              </w:rPr>
              <w:t>kbit/速率读取C</w:t>
            </w:r>
            <w:r>
              <w:t>PU</w:t>
            </w:r>
            <w:r>
              <w:rPr>
                <w:rFonts w:hint="eastAsia"/>
              </w:rPr>
              <w:t>卡</w:t>
            </w:r>
          </w:p>
          <w:p>
            <w:pPr>
              <w:pStyle w:val="27"/>
              <w:ind w:firstLine="0" w:firstLineChars="0"/>
            </w:pPr>
            <w:r>
              <w:rPr>
                <w:rFonts w:hint="eastAsia"/>
              </w:rPr>
              <w:t>1：根据卡片支持的速率选择最高速率读取C</w:t>
            </w:r>
            <w:r>
              <w:t>PU</w:t>
            </w:r>
            <w:r>
              <w:rPr>
                <w:rFonts w:hint="eastAsia"/>
              </w:rPr>
              <w:t>卡</w:t>
            </w:r>
          </w:p>
        </w:tc>
      </w:tr>
    </w:tbl>
    <w:p>
      <w:pPr>
        <w:ind w:firstLine="42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9CC2E5" w:themeFill="accent1" w:themeFillTint="99"/>
          </w:tcPr>
          <w:p>
            <w:pPr>
              <w:pStyle w:val="27"/>
              <w:ind w:firstLine="0" w:firstLineChars="0"/>
              <w:jc w:val="center"/>
            </w:pPr>
            <w:r>
              <w:rPr>
                <w:rFonts w:hint="eastAsia"/>
              </w:rPr>
              <w:t>帧头</w:t>
            </w:r>
          </w:p>
        </w:tc>
        <w:tc>
          <w:tcPr>
            <w:tcW w:w="708" w:type="dxa"/>
            <w:shd w:val="clear" w:color="auto" w:fill="9CC2E5" w:themeFill="accent1" w:themeFillTint="99"/>
          </w:tcPr>
          <w:p>
            <w:pPr>
              <w:pStyle w:val="27"/>
              <w:ind w:firstLine="0" w:firstLineChars="0"/>
            </w:pPr>
            <w:r>
              <w:rPr>
                <w:rFonts w:hint="eastAsia"/>
              </w:rPr>
              <w:t>长度</w:t>
            </w:r>
          </w:p>
        </w:tc>
        <w:tc>
          <w:tcPr>
            <w:tcW w:w="851" w:type="dxa"/>
            <w:shd w:val="clear" w:color="auto" w:fill="9CC2E5" w:themeFill="accent1" w:themeFillTint="99"/>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jc w:val="center"/>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highlight w:val="red"/>
        </w:rPr>
        <w:t>AA</w:t>
      </w:r>
      <w:r>
        <w:rPr>
          <w:rFonts w:hint="eastAsia"/>
        </w:rPr>
        <w:t xml:space="preserve"> </w:t>
      </w:r>
      <w:r>
        <w:rPr>
          <w:rFonts w:hint="eastAsia"/>
          <w:highlight w:val="yellow"/>
        </w:rPr>
        <w:t>04</w:t>
      </w:r>
      <w:r>
        <w:rPr>
          <w:rFonts w:hint="eastAsia"/>
        </w:rPr>
        <w:t xml:space="preserve"> </w:t>
      </w:r>
      <w:r>
        <w:rPr>
          <w:highlight w:val="green"/>
        </w:rPr>
        <w:t>95</w:t>
      </w:r>
      <w:r>
        <w:t xml:space="preserve"> </w:t>
      </w:r>
      <w:r>
        <w:rPr>
          <w:highlight w:val="darkCyan"/>
        </w:rPr>
        <w:t xml:space="preserve">FF </w:t>
      </w:r>
      <w:r>
        <w:rPr>
          <w:rFonts w:hint="eastAsia"/>
          <w:highlight w:val="darkCyan"/>
        </w:rPr>
        <w:t>FF</w:t>
      </w:r>
      <w:r>
        <w:rPr>
          <w:highlight w:val="darkCyan"/>
        </w:rPr>
        <w:t xml:space="preserve"> 02</w:t>
      </w:r>
    </w:p>
    <w:p>
      <w:pPr>
        <w:pStyle w:val="27"/>
        <w:ind w:left="780" w:firstLine="0" w:firstLineChars="0"/>
      </w:pPr>
      <w:r>
        <w:rPr>
          <w:rFonts w:hint="eastAsia"/>
        </w:rPr>
        <w:t xml:space="preserve">返回：      </w:t>
      </w:r>
      <w:r>
        <w:rPr>
          <w:rFonts w:hint="eastAsia"/>
          <w:highlight w:val="red"/>
        </w:rPr>
        <w:t>AA</w:t>
      </w:r>
      <w:r>
        <w:rPr>
          <w:rFonts w:hint="eastAsia"/>
        </w:rPr>
        <w:t xml:space="preserve"> </w:t>
      </w:r>
      <w:r>
        <w:rPr>
          <w:rFonts w:hint="eastAsia"/>
          <w:highlight w:val="yellow"/>
        </w:rPr>
        <w:t>01</w:t>
      </w:r>
      <w:r>
        <w:rPr>
          <w:rFonts w:hint="eastAsia"/>
        </w:rP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pPr>
        <w:pStyle w:val="5"/>
        <w:ind w:firstLine="482"/>
      </w:pPr>
      <w:bookmarkStart w:id="24" w:name="_e）配置模块波特率指令"/>
      <w:bookmarkEnd w:id="24"/>
      <w:r>
        <w:rPr>
          <w:rFonts w:hint="eastAsia"/>
        </w:rPr>
        <w:t>e）配置模块波特率指令</w:t>
      </w:r>
    </w:p>
    <w:p>
      <w:pPr>
        <w:ind w:firstLine="420"/>
        <w:rPr>
          <w:i/>
        </w:rPr>
      </w:pPr>
      <w:r>
        <w:tab/>
      </w:r>
      <w:r>
        <w:rPr>
          <w:rFonts w:hint="eastAsia"/>
          <w:i/>
          <w:color w:val="FF0000"/>
        </w:rPr>
        <w:t>注：该配置掉电会保存。</w:t>
      </w:r>
    </w:p>
    <w:p>
      <w:pPr>
        <w:pStyle w:val="27"/>
        <w:ind w:left="780" w:firstLine="0" w:firstLineChars="0"/>
      </w:pPr>
      <w:r>
        <w:rPr>
          <w:rFonts w:hint="eastAsia"/>
        </w:rPr>
        <w:t>模块配置命令中有串口波特率配置命令，串口波特率配置命令在发送命令后，下次上电或复位后生效，模块默认波特率为115200。模块支持的波特率有4800、9600、14400、19200、28800、38400、57600、115200共8中速率。其对应的编码（编码在命令中使用）如下表所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shd w:val="clear" w:color="auto" w:fill="BDD6EE" w:themeFill="accent1" w:themeFillTint="66"/>
          </w:tcPr>
          <w:p>
            <w:pPr>
              <w:ind w:firstLine="420"/>
              <w:jc w:val="center"/>
            </w:pPr>
            <w:r>
              <w:rPr>
                <w:rFonts w:hint="eastAsia"/>
              </w:rPr>
              <w:t>波特率</w:t>
            </w:r>
          </w:p>
        </w:tc>
        <w:tc>
          <w:tcPr>
            <w:tcW w:w="1801" w:type="dxa"/>
            <w:shd w:val="clear" w:color="auto" w:fill="BDD6EE" w:themeFill="accent1" w:themeFillTint="66"/>
          </w:tcPr>
          <w:p>
            <w:pPr>
              <w:ind w:firstLine="420"/>
              <w:jc w:val="center"/>
            </w:pPr>
            <w:r>
              <w:rPr>
                <w:rFonts w:hint="eastAsia"/>
              </w:rPr>
              <w:t>对应编码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4800</w:t>
            </w:r>
          </w:p>
        </w:tc>
        <w:tc>
          <w:tcPr>
            <w:tcW w:w="1801" w:type="dxa"/>
          </w:tcPr>
          <w:p>
            <w:pPr>
              <w:ind w:firstLine="42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9600</w:t>
            </w:r>
          </w:p>
        </w:tc>
        <w:tc>
          <w:tcPr>
            <w:tcW w:w="1801" w:type="dxa"/>
          </w:tcPr>
          <w:p>
            <w:pPr>
              <w:ind w:firstLine="42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14400</w:t>
            </w:r>
          </w:p>
        </w:tc>
        <w:tc>
          <w:tcPr>
            <w:tcW w:w="1801" w:type="dxa"/>
          </w:tcPr>
          <w:p>
            <w:pPr>
              <w:ind w:firstLine="420"/>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19200</w:t>
            </w:r>
          </w:p>
        </w:tc>
        <w:tc>
          <w:tcPr>
            <w:tcW w:w="1801" w:type="dxa"/>
          </w:tcPr>
          <w:p>
            <w:pPr>
              <w:ind w:firstLine="420"/>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28800</w:t>
            </w:r>
          </w:p>
        </w:tc>
        <w:tc>
          <w:tcPr>
            <w:tcW w:w="1801" w:type="dxa"/>
          </w:tcPr>
          <w:p>
            <w:pPr>
              <w:ind w:firstLine="420"/>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38400</w:t>
            </w:r>
          </w:p>
        </w:tc>
        <w:tc>
          <w:tcPr>
            <w:tcW w:w="1801" w:type="dxa"/>
          </w:tcPr>
          <w:p>
            <w:pPr>
              <w:ind w:firstLine="420"/>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57600</w:t>
            </w:r>
          </w:p>
        </w:tc>
        <w:tc>
          <w:tcPr>
            <w:tcW w:w="1801" w:type="dxa"/>
          </w:tcPr>
          <w:p>
            <w:pPr>
              <w:ind w:firstLine="420"/>
              <w:jc w:val="center"/>
            </w:pPr>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115200</w:t>
            </w:r>
          </w:p>
        </w:tc>
        <w:tc>
          <w:tcPr>
            <w:tcW w:w="1801" w:type="dxa"/>
          </w:tcPr>
          <w:p>
            <w:pPr>
              <w:ind w:firstLine="420"/>
              <w:jc w:val="center"/>
            </w:pPr>
            <w:r>
              <w:t>8</w:t>
            </w:r>
          </w:p>
        </w:tc>
      </w:tr>
    </w:tbl>
    <w:p>
      <w:pPr>
        <w:pStyle w:val="27"/>
        <w:ind w:left="780" w:firstLine="0" w:firstLineChars="0"/>
      </w:pPr>
      <w:bookmarkStart w:id="25" w:name="OLE_LINK35"/>
      <w:bookmarkStart w:id="26" w:name="OLE_LINK34"/>
      <w:r>
        <w:rPr>
          <w:rFonts w:hint="eastAsia"/>
        </w:rPr>
        <w:t>命令码   0xA0</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304" w:type="dxa"/>
            <w:shd w:val="clear" w:color="auto" w:fill="BDD6EE" w:themeFill="accent1" w:themeFillTint="66"/>
          </w:tcPr>
          <w:p>
            <w:pPr>
              <w:pStyle w:val="27"/>
              <w:ind w:firstLine="0" w:firstLineChars="0"/>
            </w:pPr>
            <w:r>
              <w:rPr>
                <w:rFonts w:hint="eastAsia"/>
              </w:rPr>
              <w:t>波特率编码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jc w:val="center"/>
            </w:pPr>
            <w:r>
              <w:rPr>
                <w:rFonts w:hint="eastAsia"/>
              </w:rPr>
              <w:t>0x</w:t>
            </w:r>
            <w:r>
              <w:t>A0</w:t>
            </w:r>
          </w:p>
        </w:tc>
        <w:tc>
          <w:tcPr>
            <w:tcW w:w="1304" w:type="dxa"/>
          </w:tcPr>
          <w:p>
            <w:pPr>
              <w:pStyle w:val="27"/>
              <w:ind w:firstLine="0" w:firstLineChars="0"/>
              <w:jc w:val="center"/>
            </w:pPr>
            <w:r>
              <w:t>1</w:t>
            </w:r>
            <w:r>
              <w:rPr>
                <w:rFonts w:hint="eastAsia"/>
              </w:rPr>
              <w:t>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jc w:val="center"/>
            </w:pPr>
            <w:r>
              <w:rPr>
                <w:rFonts w:hint="eastAsia"/>
              </w:rPr>
              <w:t>0x</w:t>
            </w:r>
            <w:r>
              <w:t>FE</w:t>
            </w:r>
          </w:p>
        </w:tc>
      </w:tr>
    </w:tbl>
    <w:p>
      <w:pPr>
        <w:ind w:firstLine="420"/>
      </w:pPr>
    </w:p>
    <w:p>
      <w:pPr>
        <w:ind w:firstLine="420"/>
      </w:pPr>
      <w:r>
        <w:rPr>
          <w:rFonts w:hint="eastAsia"/>
        </w:rPr>
        <w:tab/>
      </w:r>
      <w:r>
        <w:rPr>
          <w:rFonts w:hint="eastAsia"/>
        </w:rPr>
        <w:t>例：配置串口波特率为19200</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02</w:t>
      </w:r>
      <w:r>
        <w:rPr>
          <w:rFonts w:hint="eastAsia"/>
        </w:rPr>
        <w:t xml:space="preserve"> A0 </w:t>
      </w:r>
      <w:r>
        <w:rPr>
          <w:rFonts w:hint="eastAsia"/>
          <w:highlight w:val="darkCyan"/>
        </w:rPr>
        <w:t>04</w:t>
      </w:r>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本指令中，数据为波特率对应的编码。</w:t>
      </w:r>
      <w:bookmarkEnd w:id="25"/>
      <w:bookmarkEnd w:id="26"/>
    </w:p>
    <w:p>
      <w:pPr>
        <w:pStyle w:val="27"/>
        <w:ind w:left="780" w:firstLine="0" w:firstLineChars="0"/>
      </w:pPr>
    </w:p>
    <w:p>
      <w:pPr>
        <w:pStyle w:val="27"/>
        <w:ind w:left="780" w:firstLine="0" w:firstLineChars="0"/>
      </w:pPr>
    </w:p>
    <w:p>
      <w:pPr>
        <w:pStyle w:val="5"/>
        <w:ind w:firstLine="482"/>
      </w:pPr>
      <w:r>
        <w:rPr>
          <w:rFonts w:hint="eastAsia"/>
        </w:rPr>
        <w:t>f）配置系统参数指令</w:t>
      </w:r>
    </w:p>
    <w:p>
      <w:pPr>
        <w:pStyle w:val="27"/>
        <w:ind w:left="780" w:firstLine="0" w:firstLineChars="0"/>
      </w:pPr>
      <w:r>
        <w:rPr>
          <w:rFonts w:hint="eastAsia"/>
        </w:rPr>
        <w:t>系统参数决定模块上电后的默认状态，配置后的参数将会保存到E</w:t>
      </w:r>
      <w:r>
        <w:t>EPROM</w:t>
      </w:r>
      <w:r>
        <w:rPr>
          <w:rFonts w:hint="eastAsia"/>
        </w:rPr>
        <w:t>，掉电保存。</w:t>
      </w:r>
    </w:p>
    <w:p>
      <w:pPr>
        <w:pStyle w:val="27"/>
        <w:ind w:left="780" w:firstLine="0" w:firstLineChars="0"/>
      </w:pPr>
      <w:r>
        <w:rPr>
          <w:rFonts w:hint="eastAsia"/>
        </w:rPr>
        <w:t>命令码   0xA</w:t>
      </w:r>
      <w:r>
        <w:t>1</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06"/>
        <w:gridCol w:w="846"/>
        <w:gridCol w:w="868"/>
        <w:gridCol w:w="846"/>
        <w:gridCol w:w="842"/>
        <w:gridCol w:w="841"/>
        <w:gridCol w:w="84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shd w:val="clear" w:color="auto" w:fill="BDD6EE" w:themeFill="accent1" w:themeFillTint="66"/>
          </w:tcPr>
          <w:p>
            <w:pPr>
              <w:pStyle w:val="27"/>
              <w:ind w:firstLine="0" w:firstLineChars="0"/>
              <w:jc w:val="center"/>
            </w:pPr>
            <w:r>
              <w:rPr>
                <w:rFonts w:hint="eastAsia"/>
              </w:rPr>
              <w:t>帧头</w:t>
            </w:r>
          </w:p>
        </w:tc>
        <w:tc>
          <w:tcPr>
            <w:tcW w:w="706" w:type="dxa"/>
            <w:shd w:val="clear" w:color="auto" w:fill="BDD6EE" w:themeFill="accent1" w:themeFillTint="66"/>
          </w:tcPr>
          <w:p>
            <w:pPr>
              <w:pStyle w:val="27"/>
              <w:ind w:firstLine="0" w:firstLineChars="0"/>
            </w:pPr>
            <w:r>
              <w:rPr>
                <w:rFonts w:hint="eastAsia"/>
              </w:rPr>
              <w:t>长度</w:t>
            </w:r>
          </w:p>
        </w:tc>
        <w:tc>
          <w:tcPr>
            <w:tcW w:w="846" w:type="dxa"/>
            <w:shd w:val="clear" w:color="auto" w:fill="BDD6EE" w:themeFill="accent1" w:themeFillTint="66"/>
          </w:tcPr>
          <w:p>
            <w:pPr>
              <w:pStyle w:val="27"/>
              <w:ind w:firstLine="0" w:firstLineChars="0"/>
            </w:pPr>
            <w:r>
              <w:rPr>
                <w:rFonts w:hint="eastAsia"/>
              </w:rPr>
              <w:t>指令码</w:t>
            </w:r>
          </w:p>
        </w:tc>
        <w:tc>
          <w:tcPr>
            <w:tcW w:w="868" w:type="dxa"/>
            <w:shd w:val="clear" w:color="auto" w:fill="BDD6EE" w:themeFill="accent1" w:themeFillTint="66"/>
          </w:tcPr>
          <w:p>
            <w:pPr>
              <w:pStyle w:val="27"/>
              <w:ind w:firstLine="0" w:firstLineChars="0"/>
            </w:pPr>
            <w:r>
              <w:rPr>
                <w:rFonts w:hint="eastAsia"/>
              </w:rPr>
              <w:t>波特率</w:t>
            </w:r>
          </w:p>
        </w:tc>
        <w:tc>
          <w:tcPr>
            <w:tcW w:w="846" w:type="dxa"/>
            <w:shd w:val="clear" w:color="auto" w:fill="BDD6EE" w:themeFill="accent1" w:themeFillTint="66"/>
          </w:tcPr>
          <w:p>
            <w:pPr>
              <w:pStyle w:val="27"/>
              <w:ind w:firstLine="0" w:firstLineChars="0"/>
              <w:jc w:val="center"/>
            </w:pPr>
            <w:r>
              <w:rPr>
                <w:rFonts w:hint="eastAsia"/>
              </w:rPr>
              <w:t>L</w:t>
            </w:r>
            <w:r>
              <w:t>PWSD</w:t>
            </w:r>
          </w:p>
        </w:tc>
        <w:tc>
          <w:tcPr>
            <w:tcW w:w="842" w:type="dxa"/>
            <w:shd w:val="clear" w:color="auto" w:fill="BDD6EE" w:themeFill="accent1" w:themeFillTint="66"/>
          </w:tcPr>
          <w:p>
            <w:pPr>
              <w:pStyle w:val="27"/>
              <w:ind w:firstLine="0" w:firstLineChars="0"/>
              <w:jc w:val="center"/>
            </w:pPr>
            <w:r>
              <w:rPr>
                <w:rFonts w:hint="eastAsia"/>
              </w:rPr>
              <w:t>S</w:t>
            </w:r>
            <w:r>
              <w:t>D</w:t>
            </w:r>
          </w:p>
        </w:tc>
        <w:tc>
          <w:tcPr>
            <w:tcW w:w="841" w:type="dxa"/>
            <w:shd w:val="clear" w:color="auto" w:fill="BDD6EE" w:themeFill="accent1" w:themeFillTint="66"/>
          </w:tcPr>
          <w:p>
            <w:pPr>
              <w:pStyle w:val="27"/>
              <w:ind w:firstLine="0" w:firstLineChars="0"/>
              <w:jc w:val="center"/>
            </w:pPr>
            <w:r>
              <w:rPr>
                <w:rFonts w:hint="eastAsia"/>
              </w:rPr>
              <w:t>S</w:t>
            </w:r>
            <w:r>
              <w:t>P</w:t>
            </w:r>
          </w:p>
        </w:tc>
        <w:tc>
          <w:tcPr>
            <w:tcW w:w="848" w:type="dxa"/>
            <w:shd w:val="clear" w:color="auto" w:fill="BDD6EE" w:themeFill="accent1" w:themeFillTint="66"/>
          </w:tcPr>
          <w:p>
            <w:pPr>
              <w:pStyle w:val="27"/>
              <w:ind w:firstLine="0" w:firstLineChars="0"/>
              <w:jc w:val="center"/>
            </w:pPr>
            <w:r>
              <w:rPr>
                <w:rFonts w:hint="eastAsia"/>
              </w:rPr>
              <w:t>A</w:t>
            </w:r>
            <w:r>
              <w:t>UTO</w:t>
            </w:r>
          </w:p>
        </w:tc>
        <w:tc>
          <w:tcPr>
            <w:tcW w:w="836" w:type="dxa"/>
            <w:shd w:val="clear" w:color="auto" w:fill="BDD6EE" w:themeFill="accent1" w:themeFillTint="66"/>
          </w:tcPr>
          <w:p>
            <w:pPr>
              <w:pStyle w:val="27"/>
              <w:ind w:firstLine="0" w:firstLineChars="0"/>
              <w:jc w:val="center"/>
            </w:pPr>
            <w:r>
              <w:rPr>
                <w:rFonts w:hint="eastAsia"/>
              </w:rPr>
              <w:t>L</w:t>
            </w:r>
            <w:r>
              <w:t>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27"/>
              <w:ind w:firstLine="0" w:firstLineChars="0"/>
            </w:pPr>
            <w:r>
              <w:rPr>
                <w:rFonts w:hint="eastAsia"/>
              </w:rPr>
              <w:t>0x</w:t>
            </w:r>
            <w:r>
              <w:t>AA</w:t>
            </w:r>
          </w:p>
        </w:tc>
        <w:tc>
          <w:tcPr>
            <w:tcW w:w="706" w:type="dxa"/>
          </w:tcPr>
          <w:p>
            <w:pPr>
              <w:pStyle w:val="27"/>
              <w:ind w:firstLine="0" w:firstLineChars="0"/>
            </w:pPr>
            <w:r>
              <w:rPr>
                <w:rFonts w:hint="eastAsia"/>
              </w:rPr>
              <w:t>0x</w:t>
            </w:r>
            <w:r>
              <w:t>07</w:t>
            </w:r>
          </w:p>
        </w:tc>
        <w:tc>
          <w:tcPr>
            <w:tcW w:w="846" w:type="dxa"/>
          </w:tcPr>
          <w:p>
            <w:pPr>
              <w:pStyle w:val="27"/>
              <w:ind w:firstLine="0" w:firstLineChars="0"/>
            </w:pPr>
            <w:r>
              <w:rPr>
                <w:rFonts w:hint="eastAsia"/>
              </w:rPr>
              <w:t>0x</w:t>
            </w:r>
            <w:r>
              <w:t>A1</w:t>
            </w:r>
          </w:p>
        </w:tc>
        <w:tc>
          <w:tcPr>
            <w:tcW w:w="868" w:type="dxa"/>
          </w:tcPr>
          <w:p>
            <w:pPr>
              <w:pStyle w:val="27"/>
              <w:ind w:firstLine="0" w:firstLineChars="0"/>
              <w:jc w:val="center"/>
            </w:pPr>
            <w:r>
              <w:t>1</w:t>
            </w:r>
            <w:r>
              <w:rPr>
                <w:rFonts w:hint="eastAsia"/>
              </w:rPr>
              <w:t>字节</w:t>
            </w:r>
          </w:p>
        </w:tc>
        <w:tc>
          <w:tcPr>
            <w:tcW w:w="846" w:type="dxa"/>
          </w:tcPr>
          <w:p>
            <w:pPr>
              <w:pStyle w:val="27"/>
              <w:ind w:firstLine="0" w:firstLineChars="0"/>
              <w:jc w:val="center"/>
            </w:pPr>
            <w:r>
              <w:t>1</w:t>
            </w:r>
            <w:r>
              <w:rPr>
                <w:rFonts w:hint="eastAsia"/>
              </w:rPr>
              <w:t>字节</w:t>
            </w:r>
          </w:p>
        </w:tc>
        <w:tc>
          <w:tcPr>
            <w:tcW w:w="842" w:type="dxa"/>
          </w:tcPr>
          <w:p>
            <w:pPr>
              <w:pStyle w:val="27"/>
              <w:ind w:firstLine="0" w:firstLineChars="0"/>
              <w:jc w:val="center"/>
            </w:pPr>
            <w:r>
              <w:t>1</w:t>
            </w:r>
            <w:r>
              <w:rPr>
                <w:rFonts w:hint="eastAsia"/>
              </w:rPr>
              <w:t>字节</w:t>
            </w:r>
          </w:p>
        </w:tc>
        <w:tc>
          <w:tcPr>
            <w:tcW w:w="841" w:type="dxa"/>
          </w:tcPr>
          <w:p>
            <w:pPr>
              <w:pStyle w:val="27"/>
              <w:ind w:firstLine="0" w:firstLineChars="0"/>
              <w:jc w:val="center"/>
            </w:pPr>
            <w:r>
              <w:t>1</w:t>
            </w:r>
            <w:r>
              <w:rPr>
                <w:rFonts w:hint="eastAsia"/>
              </w:rPr>
              <w:t>字节</w:t>
            </w:r>
          </w:p>
        </w:tc>
        <w:tc>
          <w:tcPr>
            <w:tcW w:w="848" w:type="dxa"/>
          </w:tcPr>
          <w:p>
            <w:pPr>
              <w:pStyle w:val="27"/>
              <w:ind w:firstLine="0" w:firstLineChars="0"/>
              <w:jc w:val="center"/>
            </w:pPr>
            <w:r>
              <w:t>1</w:t>
            </w:r>
            <w:r>
              <w:rPr>
                <w:rFonts w:hint="eastAsia"/>
              </w:rPr>
              <w:t>字节</w:t>
            </w:r>
          </w:p>
        </w:tc>
        <w:tc>
          <w:tcPr>
            <w:tcW w:w="836" w:type="dxa"/>
          </w:tcPr>
          <w:p>
            <w:pPr>
              <w:pStyle w:val="27"/>
              <w:ind w:firstLine="0" w:firstLineChars="0"/>
              <w:jc w:val="center"/>
            </w:pPr>
            <w:r>
              <w:t>1</w:t>
            </w:r>
            <w:r>
              <w:rPr>
                <w:rFonts w:hint="eastAsia"/>
              </w:rPr>
              <w:t>字节</w:t>
            </w:r>
          </w:p>
        </w:tc>
      </w:tr>
    </w:tbl>
    <w:p>
      <w:pPr>
        <w:pStyle w:val="27"/>
        <w:ind w:left="780" w:firstLine="0" w:firstLineChars="0"/>
      </w:pPr>
      <w:r>
        <w:rPr>
          <w:rFonts w:hint="eastAsia"/>
          <w:b/>
          <w:i/>
        </w:rPr>
        <w:t>波特率：</w:t>
      </w:r>
      <w:r>
        <w:rPr>
          <w:rFonts w:hint="eastAsia"/>
        </w:rPr>
        <w:t>波特率编码请参考</w:t>
      </w:r>
      <w:r>
        <w:fldChar w:fldCharType="begin"/>
      </w:r>
      <w:r>
        <w:instrText xml:space="preserve"> HYPERLINK \l "_e）配置模块波特率指令" </w:instrText>
      </w:r>
      <w:r>
        <w:fldChar w:fldCharType="separate"/>
      </w:r>
      <w:r>
        <w:rPr>
          <w:rStyle w:val="23"/>
          <w:rFonts w:hint="eastAsia"/>
        </w:rPr>
        <w:t>e</w:t>
      </w:r>
      <w:r>
        <w:rPr>
          <w:rStyle w:val="23"/>
        </w:rPr>
        <w:t>)配置波特率指令</w:t>
      </w:r>
      <w:r>
        <w:rPr>
          <w:rStyle w:val="23"/>
        </w:rPr>
        <w:fldChar w:fldCharType="end"/>
      </w:r>
      <w:r>
        <w:rPr>
          <w:rFonts w:hint="eastAsia"/>
        </w:rPr>
        <w:t>，默认值为0x</w:t>
      </w:r>
      <w:r>
        <w:t>08</w:t>
      </w:r>
      <w:r>
        <w:rPr>
          <w:rFonts w:hint="eastAsia"/>
        </w:rPr>
        <w:t>（对应1</w:t>
      </w:r>
      <w:r>
        <w:t>15200</w:t>
      </w:r>
      <w:r>
        <w:rPr>
          <w:rFonts w:hint="eastAsia"/>
        </w:rPr>
        <w:t>波特率）</w:t>
      </w:r>
    </w:p>
    <w:p>
      <w:pPr>
        <w:pStyle w:val="27"/>
        <w:ind w:left="780" w:firstLine="0" w:firstLineChars="0"/>
      </w:pPr>
      <w:r>
        <w:rPr>
          <w:rFonts w:hint="eastAsia"/>
          <w:b/>
          <w:i/>
        </w:rPr>
        <w:t>L</w:t>
      </w:r>
      <w:r>
        <w:rPr>
          <w:b/>
          <w:i/>
        </w:rPr>
        <w:t>PWSD</w:t>
      </w:r>
      <w:r>
        <w:rPr>
          <w:rFonts w:hint="eastAsia"/>
          <w:b/>
          <w:i/>
        </w:rPr>
        <w:t>：</w:t>
      </w:r>
      <w:r>
        <w:rPr>
          <w:rFonts w:hint="eastAsia"/>
        </w:rPr>
        <w:t>预留，填0</w:t>
      </w:r>
    </w:p>
    <w:p>
      <w:pPr>
        <w:pStyle w:val="27"/>
        <w:ind w:left="780" w:firstLine="0" w:firstLineChars="0"/>
      </w:pPr>
      <w:r>
        <w:rPr>
          <w:rFonts w:hint="eastAsia"/>
          <w:b/>
          <w:i/>
        </w:rPr>
        <w:t>S</w:t>
      </w:r>
      <w:r>
        <w:rPr>
          <w:b/>
          <w:i/>
        </w:rPr>
        <w:t>D</w:t>
      </w:r>
      <w:r>
        <w:rPr>
          <w:rFonts w:hint="eastAsia"/>
          <w:b/>
          <w:i/>
        </w:rPr>
        <w:t>：</w:t>
      </w:r>
      <w:r>
        <w:rPr>
          <w:rFonts w:hint="eastAsia"/>
        </w:rPr>
        <w:t>非低功耗自动寻卡间隔，仅在L</w:t>
      </w:r>
      <w:r>
        <w:t>P</w:t>
      </w:r>
      <w:r>
        <w:rPr>
          <w:rFonts w:hint="eastAsia"/>
        </w:rPr>
        <w:t>为0时（低功耗寻卡关闭）有效。寻卡间隔转换关系公式为：寻卡间隔 =</w:t>
      </w:r>
      <w:r>
        <w:t xml:space="preserve"> </w:t>
      </w:r>
      <w:r>
        <w:rPr>
          <w:rFonts w:hint="eastAsia"/>
        </w:rPr>
        <w:t>S</w:t>
      </w:r>
      <w:r>
        <w:t xml:space="preserve">D * 10 </w:t>
      </w:r>
      <w:r>
        <w:rPr>
          <w:rFonts w:hint="eastAsia"/>
        </w:rPr>
        <w:t>毫秒。默认值为0x</w:t>
      </w:r>
      <w:r>
        <w:t>14</w:t>
      </w:r>
      <w:r>
        <w:rPr>
          <w:rFonts w:hint="eastAsia"/>
        </w:rPr>
        <w:t>，对应寻卡间隔为2</w:t>
      </w:r>
      <w:r>
        <w:t>00</w:t>
      </w:r>
      <w:r>
        <w:rPr>
          <w:rFonts w:hint="eastAsia"/>
        </w:rPr>
        <w:t>毫秒。</w:t>
      </w:r>
    </w:p>
    <w:p>
      <w:pPr>
        <w:pStyle w:val="27"/>
        <w:ind w:left="780" w:firstLine="0" w:firstLineChars="0"/>
      </w:pPr>
      <w:r>
        <w:rPr>
          <w:b/>
          <w:i/>
        </w:rPr>
        <w:t>SP</w:t>
      </w:r>
      <w:r>
        <w:rPr>
          <w:rFonts w:hint="eastAsia"/>
          <w:b/>
          <w:i/>
        </w:rPr>
        <w:t>：</w:t>
      </w:r>
      <w:r>
        <w:rPr>
          <w:rFonts w:hint="eastAsia"/>
        </w:rPr>
        <w:t>寻卡参数。请参考</w:t>
      </w:r>
      <w:r>
        <w:fldChar w:fldCharType="begin"/>
      </w:r>
      <w:r>
        <w:instrText xml:space="preserve"> HYPERLINK \l "_d）打开/关闭自动寻卡指令" </w:instrText>
      </w:r>
      <w:r>
        <w:fldChar w:fldCharType="separate"/>
      </w:r>
      <w:r>
        <w:rPr>
          <w:rStyle w:val="23"/>
          <w:rFonts w:hint="eastAsia"/>
        </w:rPr>
        <w:t>d）打开/</w:t>
      </w:r>
      <w:r>
        <w:rPr>
          <w:rStyle w:val="23"/>
        </w:rPr>
        <w:t>关闭自动寻卡</w:t>
      </w:r>
      <w:r>
        <w:rPr>
          <w:rStyle w:val="23"/>
        </w:rPr>
        <w:fldChar w:fldCharType="end"/>
      </w:r>
      <w:r>
        <w:rPr>
          <w:rFonts w:hint="eastAsia"/>
        </w:rPr>
        <w:t>中的寻卡参数。默认值为0x</w:t>
      </w:r>
      <w:r>
        <w:t>76</w:t>
      </w:r>
      <w:r>
        <w:rPr>
          <w:rFonts w:hint="eastAsia"/>
        </w:rPr>
        <w:t>。</w:t>
      </w:r>
    </w:p>
    <w:p>
      <w:pPr>
        <w:pStyle w:val="27"/>
        <w:ind w:left="780" w:firstLine="0" w:firstLineChars="0"/>
      </w:pPr>
      <w:r>
        <w:rPr>
          <w:rFonts w:hint="eastAsia"/>
          <w:b/>
          <w:i/>
        </w:rPr>
        <w:t>A</w:t>
      </w:r>
      <w:r>
        <w:rPr>
          <w:b/>
          <w:i/>
        </w:rPr>
        <w:t>UTO</w:t>
      </w:r>
      <w:r>
        <w:rPr>
          <w:rFonts w:hint="eastAsia"/>
          <w:b/>
          <w:i/>
        </w:rPr>
        <w:t>：</w:t>
      </w:r>
      <w:r>
        <w:rPr>
          <w:rFonts w:hint="eastAsia"/>
        </w:rPr>
        <w:t>自动寻卡开关。非0为开启自动寻卡，0为关闭自动寻卡。默认值为0x</w:t>
      </w:r>
      <w:r>
        <w:t>FF</w:t>
      </w:r>
      <w:r>
        <w:rPr>
          <w:rFonts w:hint="eastAsia"/>
        </w:rPr>
        <w:t>，开启自动寻卡。</w:t>
      </w:r>
    </w:p>
    <w:p>
      <w:pPr>
        <w:pStyle w:val="27"/>
        <w:ind w:left="780" w:firstLine="0" w:firstLineChars="0"/>
      </w:pPr>
      <w:r>
        <w:rPr>
          <w:rFonts w:hint="eastAsia"/>
          <w:b/>
          <w:i/>
        </w:rPr>
        <w:t>L</w:t>
      </w:r>
      <w:r>
        <w:rPr>
          <w:b/>
          <w:i/>
        </w:rPr>
        <w:t>PW</w:t>
      </w:r>
      <w:r>
        <w:rPr>
          <w:rFonts w:hint="eastAsia"/>
          <w:b/>
          <w:i/>
        </w:rPr>
        <w:t>：</w:t>
      </w:r>
      <w:r>
        <w:rPr>
          <w:rFonts w:hint="eastAsia"/>
        </w:rPr>
        <w:t>预留，填0</w:t>
      </w: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jc w:val="center"/>
            </w:pPr>
            <w:r>
              <w:rPr>
                <w:rFonts w:hint="eastAsia"/>
              </w:rPr>
              <w:t>0x</w:t>
            </w:r>
            <w:r>
              <w:t>FE</w:t>
            </w:r>
          </w:p>
        </w:tc>
      </w:tr>
    </w:tbl>
    <w:p>
      <w:pPr>
        <w:pStyle w:val="27"/>
        <w:ind w:left="780" w:firstLine="0" w:firstLineChars="0"/>
      </w:pPr>
    </w:p>
    <w:p>
      <w:pPr>
        <w:pStyle w:val="5"/>
        <w:ind w:firstLine="198" w:firstLineChars="82"/>
      </w:pPr>
      <w:r>
        <w:rPr>
          <w:rFonts w:hint="eastAsia"/>
        </w:rPr>
        <w:t>g</w:t>
      </w:r>
      <w:r>
        <w:t xml:space="preserve">) </w:t>
      </w:r>
      <w:r>
        <w:rPr>
          <w:rFonts w:hint="eastAsia"/>
        </w:rPr>
        <w:t>读取系统参数指令</w:t>
      </w:r>
    </w:p>
    <w:p>
      <w:pPr>
        <w:pStyle w:val="27"/>
        <w:ind w:left="780" w:firstLine="0" w:firstLineChars="0"/>
      </w:pPr>
      <w:r>
        <w:rPr>
          <w:rFonts w:hint="eastAsia"/>
        </w:rPr>
        <w:t>命令码   0x</w:t>
      </w:r>
      <w:r>
        <w:t>A2</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A2</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7553"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gridCol w:w="851"/>
        <w:gridCol w:w="851"/>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波特率</w:t>
            </w:r>
          </w:p>
        </w:tc>
        <w:tc>
          <w:tcPr>
            <w:tcW w:w="851" w:type="dxa"/>
            <w:shd w:val="clear" w:color="auto" w:fill="BDD6EE" w:themeFill="accent1" w:themeFillTint="66"/>
          </w:tcPr>
          <w:p>
            <w:pPr>
              <w:pStyle w:val="27"/>
              <w:ind w:firstLine="0" w:firstLineChars="0"/>
              <w:jc w:val="center"/>
            </w:pPr>
            <w:r>
              <w:rPr>
                <w:rFonts w:hint="eastAsia"/>
              </w:rPr>
              <w:t>L</w:t>
            </w:r>
            <w:r>
              <w:t>PWSD</w:t>
            </w:r>
          </w:p>
        </w:tc>
        <w:tc>
          <w:tcPr>
            <w:tcW w:w="851" w:type="dxa"/>
            <w:shd w:val="clear" w:color="auto" w:fill="BDD6EE" w:themeFill="accent1" w:themeFillTint="66"/>
          </w:tcPr>
          <w:p>
            <w:pPr>
              <w:pStyle w:val="27"/>
              <w:ind w:firstLine="0" w:firstLineChars="0"/>
              <w:jc w:val="center"/>
            </w:pPr>
            <w:r>
              <w:rPr>
                <w:rFonts w:hint="eastAsia"/>
              </w:rPr>
              <w:t>S</w:t>
            </w:r>
            <w:r>
              <w:t>D</w:t>
            </w:r>
          </w:p>
        </w:tc>
        <w:tc>
          <w:tcPr>
            <w:tcW w:w="851" w:type="dxa"/>
            <w:shd w:val="clear" w:color="auto" w:fill="BDD6EE" w:themeFill="accent1" w:themeFillTint="66"/>
          </w:tcPr>
          <w:p>
            <w:pPr>
              <w:pStyle w:val="27"/>
              <w:ind w:firstLine="0" w:firstLineChars="0"/>
              <w:jc w:val="center"/>
            </w:pPr>
            <w:r>
              <w:rPr>
                <w:rFonts w:hint="eastAsia"/>
              </w:rPr>
              <w:t>S</w:t>
            </w:r>
            <w:r>
              <w:t>P</w:t>
            </w:r>
          </w:p>
        </w:tc>
        <w:tc>
          <w:tcPr>
            <w:tcW w:w="851" w:type="dxa"/>
            <w:shd w:val="clear" w:color="auto" w:fill="BDD6EE" w:themeFill="accent1" w:themeFillTint="66"/>
          </w:tcPr>
          <w:p>
            <w:pPr>
              <w:pStyle w:val="27"/>
              <w:ind w:firstLine="0" w:firstLineChars="0"/>
              <w:jc w:val="center"/>
            </w:pPr>
            <w:r>
              <w:rPr>
                <w:rFonts w:hint="eastAsia"/>
              </w:rPr>
              <w:t>A</w:t>
            </w:r>
            <w:r>
              <w:t>UTO</w:t>
            </w:r>
          </w:p>
        </w:tc>
        <w:tc>
          <w:tcPr>
            <w:tcW w:w="851" w:type="dxa"/>
            <w:shd w:val="clear" w:color="auto" w:fill="BDD6EE" w:themeFill="accent1" w:themeFillTint="66"/>
          </w:tcPr>
          <w:p>
            <w:pPr>
              <w:pStyle w:val="27"/>
              <w:ind w:firstLine="0" w:firstLineChars="0"/>
              <w:jc w:val="center"/>
            </w:pPr>
            <w:r>
              <w:rPr>
                <w:rFonts w:hint="eastAsia"/>
              </w:rPr>
              <w:t>L</w:t>
            </w:r>
            <w:r>
              <w:t>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07</w:t>
            </w:r>
          </w:p>
        </w:tc>
        <w:tc>
          <w:tcPr>
            <w:tcW w:w="851" w:type="dxa"/>
          </w:tcPr>
          <w:p>
            <w:pPr>
              <w:pStyle w:val="27"/>
              <w:ind w:firstLine="0" w:firstLineChars="0"/>
              <w:jc w:val="center"/>
            </w:pPr>
            <w:r>
              <w:rPr>
                <w:rFonts w:hint="eastAsia"/>
              </w:rPr>
              <w:t>0x</w:t>
            </w:r>
            <w:r>
              <w:t>A2</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r>
    </w:tbl>
    <w:p>
      <w:pPr>
        <w:pStyle w:val="27"/>
        <w:ind w:left="780" w:firstLine="0" w:firstLineChars="0"/>
      </w:pPr>
    </w:p>
    <w:p>
      <w:pPr>
        <w:pStyle w:val="4"/>
        <w:ind w:left="960" w:hanging="960"/>
      </w:pPr>
      <w:bookmarkStart w:id="27" w:name="_4.3.2__Mifare卡操作指令"/>
      <w:bookmarkEnd w:id="27"/>
      <w:r>
        <w:t xml:space="preserve"> </w:t>
      </w:r>
      <w:bookmarkStart w:id="28" w:name="_Toc58069146"/>
      <w:r>
        <w:rPr>
          <w:rFonts w:hint="eastAsia"/>
        </w:rPr>
        <w:t>Mifare卡操作指令</w:t>
      </w:r>
      <w:bookmarkEnd w:id="28"/>
    </w:p>
    <w:p>
      <w:pPr>
        <w:pStyle w:val="5"/>
        <w:ind w:firstLine="482"/>
      </w:pPr>
      <w:r>
        <w:rPr>
          <w:rFonts w:hint="eastAsia"/>
        </w:rPr>
        <w:t>a）写入M1卡KEY</w:t>
      </w:r>
      <w:r>
        <w:t xml:space="preserve"> </w:t>
      </w:r>
      <w:r>
        <w:rPr>
          <w:rFonts w:hint="eastAsia"/>
        </w:rPr>
        <w:t>A密钥到模块</w:t>
      </w:r>
    </w:p>
    <w:p>
      <w:pPr>
        <w:pStyle w:val="27"/>
        <w:ind w:left="780" w:firstLine="0" w:firstLineChars="0"/>
      </w:pPr>
      <w:r>
        <w:rPr>
          <w:rFonts w:hint="eastAsia"/>
        </w:rPr>
        <w:t>命令码   0x03</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秘钥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07</w:t>
            </w:r>
          </w:p>
        </w:tc>
        <w:tc>
          <w:tcPr>
            <w:tcW w:w="851" w:type="dxa"/>
          </w:tcPr>
          <w:p>
            <w:pPr>
              <w:pStyle w:val="27"/>
              <w:ind w:firstLine="0" w:firstLineChars="0"/>
            </w:pPr>
            <w:r>
              <w:rPr>
                <w:rFonts w:hint="eastAsia"/>
              </w:rPr>
              <w:t>0x</w:t>
            </w:r>
            <w:r>
              <w:t>03</w:t>
            </w:r>
          </w:p>
        </w:tc>
        <w:tc>
          <w:tcPr>
            <w:tcW w:w="850" w:type="dxa"/>
          </w:tcPr>
          <w:p>
            <w:pPr>
              <w:pStyle w:val="27"/>
              <w:ind w:firstLine="0" w:firstLineChars="0"/>
              <w:jc w:val="center"/>
            </w:pPr>
            <w:r>
              <w:t>6</w:t>
            </w:r>
            <w:r>
              <w:rPr>
                <w:rFonts w:hint="eastAsia"/>
              </w:rPr>
              <w:t>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bookmarkStart w:id="29" w:name="OLE_LINK57"/>
      <w:bookmarkStart w:id="30" w:name="OLE_LINK59"/>
      <w:bookmarkStart w:id="31" w:name="OLE_LINK53"/>
      <w:bookmarkStart w:id="32" w:name="OLE_LINK54"/>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07</w:t>
      </w:r>
      <w:r>
        <w:rPr>
          <w:rFonts w:hint="eastAsia"/>
        </w:rPr>
        <w:t xml:space="preserve"> </w:t>
      </w:r>
      <w:r>
        <w:rPr>
          <w:rFonts w:hint="eastAsia"/>
          <w:highlight w:val="green"/>
        </w:rPr>
        <w:t>03</w:t>
      </w:r>
      <w:r>
        <w:rPr>
          <w:rFonts w:hint="eastAsia"/>
        </w:rPr>
        <w:t xml:space="preserve"> </w:t>
      </w:r>
      <w:r>
        <w:rPr>
          <w:highlight w:val="darkCyan"/>
        </w:rPr>
        <w:t>ff ff ff ff ff ff</w:t>
      </w:r>
      <w:bookmarkEnd w:id="29"/>
      <w:bookmarkEnd w:id="30"/>
      <w:bookmarkEnd w:id="31"/>
      <w:bookmarkEnd w:id="32"/>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本指令中，数据为M1卡KEY A密钥，共6 byte。另外本指令指示保存密钥到模块中，并不验证密钥。只有在读写M1卡的操作</w:t>
      </w:r>
      <w:r>
        <w:t>，并且设置了模块密钥类型为</w:t>
      </w:r>
      <w:r>
        <w:rPr>
          <w:rFonts w:hint="eastAsia"/>
        </w:rPr>
        <w:t>TY</w:t>
      </w:r>
      <w:r>
        <w:t>P</w:t>
      </w:r>
      <w:r>
        <w:rPr>
          <w:rFonts w:hint="eastAsia"/>
        </w:rPr>
        <w:t xml:space="preserve">E </w:t>
      </w:r>
      <w:r>
        <w:t>A</w:t>
      </w:r>
      <w:r>
        <w:rPr>
          <w:rFonts w:hint="eastAsia"/>
        </w:rPr>
        <w:t>（使用</w:t>
      </w:r>
      <w:r>
        <w:t>M1_SET_KEY_TYPE</w:t>
      </w:r>
      <w:r>
        <w:rPr>
          <w:rFonts w:hint="eastAsia"/>
        </w:rPr>
        <w:t>指令</w:t>
      </w:r>
      <w:r>
        <w:t>设置）</w:t>
      </w:r>
      <w:r>
        <w:rPr>
          <w:rFonts w:hint="eastAsia"/>
        </w:rPr>
        <w:t>才会使用此密钥去验证，模块默认密钥为ff ff ff ff ff ff</w:t>
      </w:r>
    </w:p>
    <w:p>
      <w:pPr>
        <w:pStyle w:val="5"/>
        <w:ind w:firstLine="482"/>
      </w:pPr>
      <w:bookmarkStart w:id="33" w:name="OLE_LINK13"/>
      <w:bookmarkStart w:id="34" w:name="OLE_LINK14"/>
      <w:bookmarkStart w:id="35" w:name="OLE_LINK25"/>
      <w:bookmarkStart w:id="36" w:name="OLE_LINK24"/>
      <w:r>
        <w:rPr>
          <w:rFonts w:hint="eastAsia"/>
        </w:rPr>
        <w:t>b）M1卡读块指令</w:t>
      </w:r>
    </w:p>
    <w:p>
      <w:pPr>
        <w:pStyle w:val="27"/>
        <w:ind w:left="780" w:firstLine="0" w:firstLineChars="0"/>
      </w:pPr>
      <w:r>
        <w:rPr>
          <w:rFonts w:hint="eastAsia"/>
        </w:rPr>
        <w:t>命令码   0x04</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04</w:t>
            </w:r>
          </w:p>
        </w:tc>
        <w:tc>
          <w:tcPr>
            <w:tcW w:w="850" w:type="dxa"/>
          </w:tcPr>
          <w:p>
            <w:pPr>
              <w:pStyle w:val="27"/>
              <w:ind w:firstLine="0" w:firstLineChars="0"/>
              <w:jc w:val="center"/>
            </w:pPr>
            <w:r>
              <w:rPr>
                <w:rFonts w:hint="eastAsia"/>
              </w:rPr>
              <w:t>1字节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块地址</w:t>
            </w:r>
          </w:p>
        </w:tc>
        <w:tc>
          <w:tcPr>
            <w:tcW w:w="992"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12</w:t>
            </w:r>
          </w:p>
        </w:tc>
        <w:tc>
          <w:tcPr>
            <w:tcW w:w="851" w:type="dxa"/>
          </w:tcPr>
          <w:p>
            <w:pPr>
              <w:pStyle w:val="27"/>
              <w:ind w:firstLine="0" w:firstLineChars="0"/>
            </w:pPr>
            <w:r>
              <w:rPr>
                <w:rFonts w:hint="eastAsia"/>
              </w:rPr>
              <w:t>0x</w:t>
            </w:r>
            <w:r>
              <w:t>04</w:t>
            </w:r>
          </w:p>
        </w:tc>
        <w:tc>
          <w:tcPr>
            <w:tcW w:w="851" w:type="dxa"/>
          </w:tcPr>
          <w:p>
            <w:pPr>
              <w:pStyle w:val="27"/>
              <w:ind w:firstLine="0" w:firstLineChars="0"/>
            </w:pPr>
            <w:r>
              <w:rPr>
                <w:rFonts w:hint="eastAsia"/>
              </w:rPr>
              <w:t>1字节</w:t>
            </w:r>
          </w:p>
        </w:tc>
        <w:tc>
          <w:tcPr>
            <w:tcW w:w="992" w:type="dxa"/>
          </w:tcPr>
          <w:p>
            <w:pPr>
              <w:pStyle w:val="27"/>
              <w:ind w:firstLine="0" w:firstLineChars="0"/>
            </w:pPr>
            <w:r>
              <w:rPr>
                <w:rFonts w:hint="eastAsia"/>
              </w:rPr>
              <w:t>16字节</w:t>
            </w:r>
          </w:p>
        </w:tc>
      </w:tr>
    </w:tbl>
    <w:p>
      <w:pPr>
        <w:pStyle w:val="27"/>
        <w:ind w:left="780" w:firstLine="0" w:firstLineChars="0"/>
      </w:pPr>
      <w:r>
        <w:rPr>
          <w:rFonts w:hint="eastAsia"/>
        </w:rPr>
        <w:t>例：M1卡读块1指令</w:t>
      </w:r>
    </w:p>
    <w:p>
      <w:pPr>
        <w:pStyle w:val="27"/>
        <w:ind w:left="780" w:firstLine="0" w:firstLineChars="0"/>
      </w:pPr>
      <w:r>
        <w:rPr>
          <w:rFonts w:hint="eastAsia"/>
        </w:rPr>
        <w:t>向模块发送：</w:t>
      </w:r>
      <w:bookmarkStart w:id="37" w:name="OLE_LINK11"/>
      <w:bookmarkStart w:id="38" w:name="OLE_LINK58"/>
      <w:bookmarkStart w:id="39" w:name="OLE_LINK12"/>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02</w:t>
      </w:r>
      <w:r>
        <w:rPr>
          <w:rFonts w:hint="eastAsia"/>
        </w:rPr>
        <w:t xml:space="preserve"> </w:t>
      </w:r>
      <w:r>
        <w:rPr>
          <w:rFonts w:hint="eastAsia"/>
          <w:highlight w:val="green"/>
        </w:rPr>
        <w:t>04</w:t>
      </w:r>
      <w:r>
        <w:rPr>
          <w:rFonts w:hint="eastAsia"/>
        </w:rPr>
        <w:t xml:space="preserve"> </w:t>
      </w:r>
      <w:r>
        <w:rPr>
          <w:rFonts w:hint="eastAsia"/>
          <w:highlight w:val="darkGray"/>
        </w:rPr>
        <w:t>01</w:t>
      </w:r>
      <w:bookmarkEnd w:id="37"/>
      <w:bookmarkEnd w:id="38"/>
      <w:bookmarkEnd w:id="39"/>
    </w:p>
    <w:p>
      <w:pPr>
        <w:pStyle w:val="27"/>
        <w:ind w:left="780" w:firstLine="0" w:firstLineChars="0"/>
      </w:pPr>
      <w:r>
        <w:rPr>
          <w:rFonts w:hint="eastAsia"/>
        </w:rPr>
        <w:t xml:space="preserve">返回：      </w:t>
      </w:r>
      <w:r>
        <w:rPr>
          <w:highlight w:val="red"/>
        </w:rPr>
        <w:t>AA</w:t>
      </w:r>
      <w:r>
        <w:t xml:space="preserve"> </w:t>
      </w:r>
      <w:r>
        <w:rPr>
          <w:highlight w:val="yellow"/>
        </w:rPr>
        <w:t>12</w:t>
      </w:r>
      <w:r>
        <w:t xml:space="preserve"> </w:t>
      </w:r>
      <w:r>
        <w:rPr>
          <w:highlight w:val="green"/>
        </w:rPr>
        <w:t>04</w:t>
      </w:r>
      <w:r>
        <w:t xml:space="preserve"> </w:t>
      </w:r>
      <w:r>
        <w:rPr>
          <w:highlight w:val="darkGray"/>
        </w:rPr>
        <w:t>01</w:t>
      </w:r>
      <w:r>
        <w:t xml:space="preserve"> </w:t>
      </w:r>
      <w:r>
        <w:rPr>
          <w:highlight w:val="darkCyan"/>
        </w:rPr>
        <w:t>3E 9C 00 00 C1 63 FF FF 3E 9C 00 00 01 FE 01 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本指令中，数据为M1卡一个块的数据，共16 byte</w:t>
      </w:r>
      <w:bookmarkEnd w:id="33"/>
      <w:bookmarkEnd w:id="34"/>
    </w:p>
    <w:p>
      <w:pPr>
        <w:pStyle w:val="5"/>
        <w:ind w:firstLine="482"/>
      </w:pPr>
      <w:r>
        <w:rPr>
          <w:rFonts w:hint="eastAsia"/>
        </w:rPr>
        <w:t>c）M1卡写块指令</w:t>
      </w:r>
    </w:p>
    <w:p>
      <w:pPr>
        <w:pStyle w:val="27"/>
        <w:ind w:left="780" w:firstLine="0" w:firstLineChars="0"/>
      </w:pPr>
      <w:r>
        <w:rPr>
          <w:rFonts w:hint="eastAsia"/>
        </w:rPr>
        <w:t>命令码   0x05</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12</w:t>
            </w:r>
          </w:p>
        </w:tc>
        <w:tc>
          <w:tcPr>
            <w:tcW w:w="851" w:type="dxa"/>
          </w:tcPr>
          <w:p>
            <w:pPr>
              <w:pStyle w:val="27"/>
              <w:ind w:firstLine="0" w:firstLineChars="0"/>
            </w:pPr>
            <w:r>
              <w:rPr>
                <w:rFonts w:hint="eastAsia"/>
              </w:rPr>
              <w:t>0x</w:t>
            </w:r>
            <w:r>
              <w:t>05</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rPr>
                <w:rFonts w:hint="eastAsia"/>
              </w:rPr>
              <w:t>16字节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例：M1卡写块4指令</w:t>
      </w:r>
    </w:p>
    <w:p>
      <w:pPr>
        <w:pStyle w:val="27"/>
        <w:ind w:left="780" w:firstLine="0" w:firstLineChars="0"/>
      </w:pPr>
      <w:r>
        <w:rPr>
          <w:rFonts w:hint="eastAsia"/>
        </w:rPr>
        <w:t>向模块发送：</w:t>
      </w:r>
      <w:bookmarkStart w:id="40" w:name="OLE_LINK15"/>
      <w:bookmarkStart w:id="41" w:name="OLE_LINK17"/>
      <w:bookmarkStart w:id="42" w:name="OLE_LINK16"/>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12</w:t>
      </w:r>
      <w:r>
        <w:rPr>
          <w:rFonts w:hint="eastAsia"/>
        </w:rPr>
        <w:t xml:space="preserve"> </w:t>
      </w:r>
      <w:r>
        <w:rPr>
          <w:rFonts w:hint="eastAsia"/>
          <w:highlight w:val="green"/>
        </w:rPr>
        <w:t>05</w:t>
      </w:r>
      <w:r>
        <w:rPr>
          <w:rFonts w:hint="eastAsia"/>
        </w:rPr>
        <w:t xml:space="preserve"> </w:t>
      </w:r>
      <w:r>
        <w:rPr>
          <w:rFonts w:hint="eastAsia"/>
          <w:highlight w:val="darkGray"/>
        </w:rPr>
        <w:t>04</w:t>
      </w:r>
      <w:r>
        <w:rPr>
          <w:rFonts w:hint="eastAsia"/>
        </w:rPr>
        <w:t xml:space="preserve"> </w:t>
      </w:r>
      <w:r>
        <w:rPr>
          <w:rFonts w:hint="eastAsia"/>
          <w:highlight w:val="darkCyan"/>
        </w:rPr>
        <w:t>00 01 02 03 04 05 06 07 08 09 0A 0B 0C 0D 0E 0F</w:t>
      </w:r>
      <w:bookmarkEnd w:id="40"/>
      <w:bookmarkEnd w:id="41"/>
      <w:bookmarkEnd w:id="42"/>
    </w:p>
    <w:p>
      <w:pPr>
        <w:pStyle w:val="27"/>
        <w:ind w:left="780" w:firstLine="0" w:firstLineChars="0"/>
      </w:pPr>
      <w:r>
        <w:rPr>
          <w:rFonts w:hint="eastAsia"/>
        </w:rPr>
        <w:t>返回（ACK）：</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本指令中，数据为M1卡一个块的数据，共16 Byte</w:t>
      </w:r>
    </w:p>
    <w:p>
      <w:pPr>
        <w:pStyle w:val="27"/>
        <w:ind w:left="780" w:firstLine="0" w:firstLineChars="0"/>
      </w:pPr>
    </w:p>
    <w:bookmarkEnd w:id="35"/>
    <w:bookmarkEnd w:id="36"/>
    <w:p>
      <w:pPr>
        <w:pStyle w:val="5"/>
        <w:ind w:firstLine="482"/>
      </w:pPr>
      <w:bookmarkStart w:id="43" w:name="OLE_LINK21"/>
      <w:bookmarkStart w:id="44" w:name="OLE_LINK20"/>
      <w:r>
        <w:rPr>
          <w:rFonts w:hint="eastAsia"/>
        </w:rPr>
        <w:t>d）M1卡电子钱包初始化指令</w:t>
      </w:r>
    </w:p>
    <w:p>
      <w:pPr>
        <w:pStyle w:val="27"/>
        <w:ind w:left="780" w:firstLine="0" w:firstLineChars="0"/>
      </w:pPr>
      <w:r>
        <w:rPr>
          <w:rFonts w:hint="eastAsia"/>
        </w:rPr>
        <w:t>命令码   0x06</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jc w:val="center"/>
            </w:pPr>
            <w:r>
              <w:rPr>
                <w:rFonts w:hint="eastAsia"/>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06</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例：M1卡使用块4作为电子钱包，并且初始值为1元</w:t>
      </w:r>
    </w:p>
    <w:p>
      <w:pPr>
        <w:pStyle w:val="27"/>
        <w:ind w:left="780" w:firstLine="0" w:firstLineChars="0"/>
      </w:pPr>
      <w:r>
        <w:rPr>
          <w:rFonts w:hint="eastAsia"/>
        </w:rPr>
        <w:t>向模块发送：</w:t>
      </w:r>
      <w:bookmarkStart w:id="45" w:name="OLE_LINK18"/>
      <w:bookmarkStart w:id="46" w:name="OLE_LINK19"/>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06</w:t>
      </w:r>
      <w:r>
        <w:rPr>
          <w:rFonts w:hint="eastAsia"/>
        </w:rPr>
        <w:t xml:space="preserve"> </w:t>
      </w:r>
      <w:r>
        <w:rPr>
          <w:rFonts w:hint="eastAsia"/>
          <w:highlight w:val="darkGray"/>
        </w:rPr>
        <w:t>04</w:t>
      </w:r>
      <w:r>
        <w:rPr>
          <w:rFonts w:hint="eastAsia"/>
        </w:rPr>
        <w:t xml:space="preserve"> </w:t>
      </w:r>
      <w:r>
        <w:rPr>
          <w:rFonts w:hint="eastAsia"/>
          <w:highlight w:val="darkCyan"/>
        </w:rPr>
        <w:t>01 00 00 00</w:t>
      </w:r>
      <w:bookmarkEnd w:id="45"/>
      <w:bookmarkEnd w:id="46"/>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rPr>
          <w:rStyle w:val="22"/>
          <w:i w:val="0"/>
          <w:iCs w:val="0"/>
        </w:rPr>
      </w:pPr>
      <w:r>
        <w:rPr>
          <w:rFonts w:hint="eastAsia"/>
        </w:rPr>
        <w:t xml:space="preserve">     本指令中，数据为M1卡电子钱包初始值，共4 Byte，低8位在前</w:t>
      </w:r>
      <w:bookmarkEnd w:id="43"/>
      <w:bookmarkEnd w:id="44"/>
    </w:p>
    <w:p>
      <w:pPr>
        <w:pStyle w:val="5"/>
        <w:ind w:firstLine="482"/>
      </w:pPr>
      <w:r>
        <w:rPr>
          <w:rFonts w:hint="eastAsia"/>
        </w:rPr>
        <w:t>e）M1卡电子钱包充值指令</w:t>
      </w:r>
    </w:p>
    <w:p>
      <w:pPr>
        <w:pStyle w:val="27"/>
        <w:ind w:left="780" w:firstLine="0" w:firstLineChars="0"/>
      </w:pPr>
      <w:r>
        <w:rPr>
          <w:rFonts w:hint="eastAsia"/>
        </w:rPr>
        <w:t>命令码   0x07</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jc w:val="center"/>
            </w:pPr>
            <w:r>
              <w:rPr>
                <w:rFonts w:hint="eastAsia"/>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07</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例：M1卡给块4的电子钱包充值2元</w:t>
      </w:r>
    </w:p>
    <w:p>
      <w:pPr>
        <w:pStyle w:val="27"/>
        <w:ind w:left="780" w:firstLine="0" w:firstLineChars="0"/>
      </w:pPr>
      <w:r>
        <w:rPr>
          <w:rFonts w:hint="eastAsia"/>
        </w:rPr>
        <w:t>向模块发送：</w:t>
      </w:r>
      <w:bookmarkStart w:id="47" w:name="OLE_LINK23"/>
      <w:bookmarkStart w:id="48" w:name="OLE_LINK22"/>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07</w:t>
      </w:r>
      <w:r>
        <w:rPr>
          <w:rFonts w:hint="eastAsia"/>
        </w:rPr>
        <w:t xml:space="preserve"> </w:t>
      </w:r>
      <w:r>
        <w:rPr>
          <w:rFonts w:hint="eastAsia"/>
          <w:highlight w:val="darkGray"/>
        </w:rPr>
        <w:t>04</w:t>
      </w:r>
      <w:r>
        <w:rPr>
          <w:rFonts w:hint="eastAsia"/>
        </w:rPr>
        <w:t xml:space="preserve"> </w:t>
      </w:r>
      <w:r>
        <w:rPr>
          <w:rFonts w:hint="eastAsia"/>
          <w:highlight w:val="darkCyan"/>
        </w:rPr>
        <w:t>02 00 00 00</w:t>
      </w:r>
      <w:bookmarkEnd w:id="47"/>
      <w:bookmarkEnd w:id="48"/>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本指令中，数据为M1卡电子钱包要充值的数额，共4 Byte，低8位在前</w:t>
      </w:r>
    </w:p>
    <w:p>
      <w:pPr>
        <w:pStyle w:val="5"/>
        <w:ind w:firstLine="482"/>
      </w:pPr>
      <w:r>
        <w:rPr>
          <w:rFonts w:hint="eastAsia"/>
        </w:rPr>
        <w:t>f）M1卡电子钱包扣款指令</w:t>
      </w:r>
    </w:p>
    <w:p>
      <w:pPr>
        <w:pStyle w:val="27"/>
        <w:ind w:left="780" w:firstLine="0" w:firstLineChars="0"/>
      </w:pPr>
      <w:r>
        <w:rPr>
          <w:rFonts w:hint="eastAsia"/>
        </w:rPr>
        <w:t>命令码   0x08</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jc w:val="center"/>
            </w:pPr>
            <w:r>
              <w:rPr>
                <w:rFonts w:hint="eastAsia"/>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08</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例：M1卡给块4的电子钱包扣款2元</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08</w:t>
      </w:r>
      <w:r>
        <w:rPr>
          <w:rFonts w:hint="eastAsia"/>
        </w:rPr>
        <w:t xml:space="preserve"> </w:t>
      </w:r>
      <w:r>
        <w:rPr>
          <w:rFonts w:hint="eastAsia"/>
          <w:highlight w:val="darkGray"/>
        </w:rPr>
        <w:t>04</w:t>
      </w:r>
      <w:r>
        <w:rPr>
          <w:rFonts w:hint="eastAsia"/>
        </w:rPr>
        <w:t xml:space="preserve"> </w:t>
      </w:r>
      <w:r>
        <w:rPr>
          <w:rFonts w:hint="eastAsia"/>
          <w:highlight w:val="darkCyan"/>
        </w:rPr>
        <w:t>02 00 00 00</w:t>
      </w:r>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本指令中，数据为M1卡电子钱包要扣的数额，共4 Byte，低8位在前</w:t>
      </w:r>
    </w:p>
    <w:p>
      <w:pPr>
        <w:ind w:firstLine="420"/>
      </w:pPr>
    </w:p>
    <w:p>
      <w:pPr>
        <w:pStyle w:val="5"/>
        <w:ind w:firstLine="482"/>
      </w:pPr>
      <w:r>
        <w:rPr>
          <w:rFonts w:hint="eastAsia"/>
        </w:rPr>
        <w:t>g） 写入M1卡KEY B密钥到模块</w:t>
      </w:r>
    </w:p>
    <w:p>
      <w:pPr>
        <w:pStyle w:val="27"/>
        <w:ind w:left="780" w:firstLine="0" w:firstLineChars="0"/>
      </w:pPr>
      <w:r>
        <w:rPr>
          <w:rFonts w:hint="eastAsia"/>
        </w:rPr>
        <w:t>命令码   0x0</w:t>
      </w:r>
      <w:r>
        <w:t>B</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秘钥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0B</w:t>
            </w:r>
          </w:p>
        </w:tc>
        <w:tc>
          <w:tcPr>
            <w:tcW w:w="851" w:type="dxa"/>
          </w:tcPr>
          <w:p>
            <w:pPr>
              <w:pStyle w:val="27"/>
              <w:ind w:firstLine="0" w:firstLineChars="0"/>
            </w:pPr>
            <w:r>
              <w:rPr>
                <w:rFonts w:hint="eastAsia"/>
              </w:rPr>
              <w:t>0x</w:t>
            </w:r>
            <w:r>
              <w:t>03</w:t>
            </w:r>
          </w:p>
        </w:tc>
        <w:tc>
          <w:tcPr>
            <w:tcW w:w="850" w:type="dxa"/>
          </w:tcPr>
          <w:p>
            <w:pPr>
              <w:pStyle w:val="27"/>
              <w:ind w:firstLine="0" w:firstLineChars="0"/>
              <w:jc w:val="center"/>
            </w:pPr>
            <w:r>
              <w:t>6</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07</w:t>
      </w:r>
      <w:r>
        <w:rPr>
          <w:rFonts w:hint="eastAsia"/>
        </w:rPr>
        <w:t xml:space="preserve"> </w:t>
      </w:r>
      <w:r>
        <w:rPr>
          <w:rFonts w:hint="eastAsia"/>
          <w:highlight w:val="green"/>
        </w:rPr>
        <w:t>0</w:t>
      </w:r>
      <w:r>
        <w:rPr>
          <w:highlight w:val="green"/>
        </w:rPr>
        <w:t>B</w:t>
      </w:r>
      <w:r>
        <w:rPr>
          <w:rFonts w:hint="eastAsia"/>
        </w:rPr>
        <w:t xml:space="preserve"> </w:t>
      </w:r>
      <w:r>
        <w:rPr>
          <w:highlight w:val="darkCyan"/>
        </w:rPr>
        <w:t>ff ff ff ff ff ff</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本指令中，数据为M1卡KEY B密钥，共6 byte。另外本指令指示保存密钥到模块中，并不验证密钥。只有在读写M1卡的操作</w:t>
      </w:r>
      <w:r>
        <w:t>，并且设置了模块密钥类型为</w:t>
      </w:r>
      <w:r>
        <w:rPr>
          <w:rFonts w:hint="eastAsia"/>
        </w:rPr>
        <w:t>TY</w:t>
      </w:r>
      <w:r>
        <w:t>P</w:t>
      </w:r>
      <w:r>
        <w:rPr>
          <w:rFonts w:hint="eastAsia"/>
        </w:rPr>
        <w:t>E B（使用</w:t>
      </w:r>
      <w:r>
        <w:t>M1_SET_KEY_TYPE</w:t>
      </w:r>
      <w:r>
        <w:rPr>
          <w:rFonts w:hint="eastAsia"/>
        </w:rPr>
        <w:t>指令</w:t>
      </w:r>
      <w:r>
        <w:t>设置）</w:t>
      </w:r>
      <w:r>
        <w:rPr>
          <w:rFonts w:hint="eastAsia"/>
        </w:rPr>
        <w:t>才会使用此密钥去验证，模块默认密钥为ff ff ff ff ff ff</w:t>
      </w:r>
    </w:p>
    <w:p>
      <w:pPr>
        <w:pStyle w:val="27"/>
        <w:ind w:left="780" w:firstLine="0" w:firstLineChars="0"/>
      </w:pPr>
    </w:p>
    <w:p>
      <w:pPr>
        <w:pStyle w:val="5"/>
        <w:ind w:firstLine="482"/>
      </w:pPr>
      <w:r>
        <w:rPr>
          <w:rFonts w:hint="eastAsia"/>
        </w:rPr>
        <w:t>h）  设置模块使用密钥的类型</w:t>
      </w:r>
    </w:p>
    <w:p>
      <w:pPr>
        <w:pStyle w:val="27"/>
        <w:ind w:left="780" w:firstLine="0" w:firstLineChars="0"/>
      </w:pPr>
      <w:r>
        <w:rPr>
          <w:rFonts w:hint="eastAsia"/>
        </w:rPr>
        <w:t>命令码   0x0</w:t>
      </w:r>
      <w:r>
        <w:t>C</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134" w:type="dxa"/>
            <w:shd w:val="clear" w:color="auto" w:fill="BDD6EE" w:themeFill="accent1" w:themeFillTint="66"/>
          </w:tcPr>
          <w:p>
            <w:pPr>
              <w:pStyle w:val="27"/>
              <w:ind w:firstLine="0" w:firstLineChars="0"/>
            </w:pPr>
            <w:r>
              <w:rPr>
                <w:rFonts w:hint="eastAsia"/>
              </w:rPr>
              <w:t>秘钥类型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0C</w:t>
            </w:r>
          </w:p>
        </w:tc>
        <w:tc>
          <w:tcPr>
            <w:tcW w:w="1134" w:type="dxa"/>
          </w:tcPr>
          <w:p>
            <w:pPr>
              <w:pStyle w:val="27"/>
              <w:ind w:firstLine="0" w:firstLineChars="0"/>
              <w:jc w:val="center"/>
            </w:pPr>
            <w:r>
              <w:t>1</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2</w:t>
      </w:r>
      <w:r>
        <w:rPr>
          <w:rFonts w:hint="eastAsia"/>
        </w:rPr>
        <w:t xml:space="preserve"> </w:t>
      </w:r>
      <w:r>
        <w:rPr>
          <w:rFonts w:hint="eastAsia"/>
          <w:highlight w:val="green"/>
        </w:rPr>
        <w:t>0</w:t>
      </w:r>
      <w:r>
        <w:rPr>
          <w:highlight w:val="green"/>
        </w:rPr>
        <w:t>C</w:t>
      </w:r>
      <w:r>
        <w:t xml:space="preserve"> </w:t>
      </w:r>
      <w:r>
        <w:rPr>
          <w:highlight w:val="darkCyan"/>
        </w:rPr>
        <w:t>0A</w:t>
      </w:r>
    </w:p>
    <w:p>
      <w:pPr>
        <w:pStyle w:val="27"/>
        <w:ind w:left="780" w:firstLine="0" w:firstLineChars="0"/>
      </w:pPr>
      <w:r>
        <w:rPr>
          <w:rFonts w:hint="eastAsia"/>
        </w:rPr>
        <w:t xml:space="preserve">返回：      </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本指令中，数据为要设置</w:t>
      </w:r>
      <w:r>
        <w:t>的密钥类型，</w:t>
      </w:r>
      <w:r>
        <w:rPr>
          <w:rFonts w:hint="eastAsia"/>
        </w:rPr>
        <w:t>0</w:t>
      </w:r>
      <w:r>
        <w:t>x0A</w:t>
      </w:r>
      <w:r>
        <w:rPr>
          <w:rFonts w:hint="eastAsia"/>
        </w:rPr>
        <w:t>表示KEY A，0</w:t>
      </w:r>
      <w:r>
        <w:t>x0B</w:t>
      </w:r>
      <w:r>
        <w:rPr>
          <w:rFonts w:hint="eastAsia"/>
        </w:rPr>
        <w:t>表示KEY B，</w:t>
      </w:r>
      <w:r>
        <w:t>默认为</w:t>
      </w:r>
      <w:r>
        <w:rPr>
          <w:rFonts w:hint="eastAsia"/>
        </w:rPr>
        <w:t>KEY A</w:t>
      </w:r>
    </w:p>
    <w:p>
      <w:pPr>
        <w:pStyle w:val="27"/>
        <w:ind w:left="780" w:firstLine="0" w:firstLineChars="0"/>
      </w:pPr>
    </w:p>
    <w:p>
      <w:pPr>
        <w:pStyle w:val="4"/>
        <w:ind w:left="960" w:hanging="960"/>
      </w:pPr>
      <w:bookmarkStart w:id="49" w:name="_4.3.3__Ultralight卡操作指令"/>
      <w:bookmarkEnd w:id="49"/>
      <w:bookmarkStart w:id="50" w:name="_Toc58069147"/>
      <w:r>
        <w:t>Ultralight</w:t>
      </w:r>
      <w:r>
        <w:rPr>
          <w:rFonts w:hint="eastAsia"/>
        </w:rPr>
        <w:t>卡操作指令</w:t>
      </w:r>
      <w:bookmarkEnd w:id="50"/>
    </w:p>
    <w:p>
      <w:pPr>
        <w:pStyle w:val="5"/>
        <w:ind w:firstLine="482"/>
      </w:pPr>
      <w:r>
        <w:rPr>
          <w:rFonts w:hint="eastAsia"/>
        </w:rPr>
        <w:t>a）UL卡读块指令</w:t>
      </w:r>
    </w:p>
    <w:p>
      <w:pPr>
        <w:pStyle w:val="27"/>
        <w:ind w:left="780" w:firstLine="0" w:firstLineChars="0"/>
      </w:pPr>
      <w:r>
        <w:rPr>
          <w:rFonts w:hint="eastAsia"/>
        </w:rPr>
        <w:t>命令码   0x09</w:t>
      </w:r>
    </w:p>
    <w:p>
      <w:pPr>
        <w:pStyle w:val="27"/>
        <w:tabs>
          <w:tab w:val="left" w:pos="3918"/>
        </w:tabs>
        <w:ind w:left="780" w:firstLine="0" w:firstLineChars="0"/>
      </w:pPr>
      <w:r>
        <w:rPr>
          <w:rFonts w:hint="eastAsia"/>
        </w:rPr>
        <w:t>上位机-&gt;模块指令格式：</w:t>
      </w:r>
      <w:r>
        <w:tab/>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09</w:t>
            </w:r>
          </w:p>
        </w:tc>
        <w:tc>
          <w:tcPr>
            <w:tcW w:w="851" w:type="dxa"/>
          </w:tcPr>
          <w:p>
            <w:pPr>
              <w:pStyle w:val="27"/>
              <w:ind w:firstLine="0" w:firstLineChars="0"/>
            </w:pPr>
            <w:r>
              <w:rPr>
                <w:rFonts w:hint="eastAsia"/>
              </w:rPr>
              <w:t>1字节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50"/>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850" w:type="dxa"/>
            <w:shd w:val="clear" w:color="auto" w:fill="BDD6EE" w:themeFill="accent1" w:themeFillTint="66"/>
          </w:tcPr>
          <w:p>
            <w:pPr>
              <w:pStyle w:val="27"/>
              <w:ind w:firstLine="0" w:firstLineChars="0"/>
              <w:jc w:val="center"/>
            </w:pPr>
            <w:r>
              <w:rPr>
                <w:rFonts w:hint="eastAsia"/>
              </w:rPr>
              <w:t>长度</w:t>
            </w:r>
          </w:p>
        </w:tc>
        <w:tc>
          <w:tcPr>
            <w:tcW w:w="992" w:type="dxa"/>
            <w:shd w:val="clear" w:color="auto" w:fill="BDD6EE" w:themeFill="accent1" w:themeFillTint="66"/>
          </w:tcPr>
          <w:p>
            <w:pPr>
              <w:pStyle w:val="27"/>
              <w:ind w:firstLine="0" w:firstLineChars="0"/>
              <w:jc w:val="center"/>
            </w:pPr>
            <w:r>
              <w:rPr>
                <w:rFonts w:hint="eastAsia"/>
              </w:rPr>
              <w:t>指令码</w:t>
            </w:r>
          </w:p>
        </w:tc>
        <w:tc>
          <w:tcPr>
            <w:tcW w:w="1134" w:type="dxa"/>
            <w:shd w:val="clear" w:color="auto" w:fill="BDD6EE" w:themeFill="accent1" w:themeFillTint="66"/>
          </w:tcPr>
          <w:p>
            <w:pPr>
              <w:pStyle w:val="27"/>
              <w:ind w:firstLine="0" w:firstLineChars="0"/>
              <w:jc w:val="center"/>
            </w:pPr>
            <w:r>
              <w:rPr>
                <w:rFonts w:hint="eastAsia"/>
              </w:rPr>
              <w:t>块地址</w:t>
            </w:r>
          </w:p>
        </w:tc>
        <w:tc>
          <w:tcPr>
            <w:tcW w:w="1134" w:type="dxa"/>
            <w:shd w:val="clear" w:color="auto" w:fill="BDD6EE" w:themeFill="accent1" w:themeFillTint="66"/>
          </w:tcPr>
          <w:p>
            <w:pPr>
              <w:pStyle w:val="27"/>
              <w:ind w:firstLine="0" w:firstLineChars="0"/>
              <w:jc w:val="center"/>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850" w:type="dxa"/>
          </w:tcPr>
          <w:p>
            <w:pPr>
              <w:pStyle w:val="27"/>
              <w:ind w:firstLine="0" w:firstLineChars="0"/>
              <w:jc w:val="center"/>
            </w:pPr>
            <w:r>
              <w:t>0</w:t>
            </w:r>
            <w:r>
              <w:rPr>
                <w:rFonts w:hint="eastAsia"/>
              </w:rPr>
              <w:t>x</w:t>
            </w:r>
            <w:r>
              <w:t>06</w:t>
            </w:r>
          </w:p>
        </w:tc>
        <w:tc>
          <w:tcPr>
            <w:tcW w:w="992" w:type="dxa"/>
          </w:tcPr>
          <w:p>
            <w:pPr>
              <w:pStyle w:val="27"/>
              <w:ind w:firstLine="0" w:firstLineChars="0"/>
              <w:jc w:val="center"/>
            </w:pPr>
            <w:r>
              <w:rPr>
                <w:rFonts w:hint="eastAsia"/>
              </w:rPr>
              <w:t>0x</w:t>
            </w:r>
            <w:r>
              <w:t>90</w:t>
            </w:r>
          </w:p>
        </w:tc>
        <w:tc>
          <w:tcPr>
            <w:tcW w:w="1134" w:type="dxa"/>
          </w:tcPr>
          <w:p>
            <w:pPr>
              <w:pStyle w:val="27"/>
              <w:ind w:firstLine="0" w:firstLineChars="0"/>
              <w:jc w:val="center"/>
            </w:pPr>
            <w:r>
              <w:t>1</w:t>
            </w:r>
            <w:r>
              <w:rPr>
                <w:rFonts w:hint="eastAsia"/>
              </w:rPr>
              <w:t>字节</w:t>
            </w:r>
          </w:p>
        </w:tc>
        <w:tc>
          <w:tcPr>
            <w:tcW w:w="1134" w:type="dxa"/>
          </w:tcPr>
          <w:p>
            <w:pPr>
              <w:pStyle w:val="27"/>
              <w:ind w:firstLine="0" w:firstLineChars="0"/>
              <w:jc w:val="center"/>
            </w:pPr>
            <w:r>
              <w:rPr>
                <w:rFonts w:hint="eastAsia"/>
              </w:rPr>
              <w:t>4字节</w:t>
            </w:r>
          </w:p>
        </w:tc>
      </w:tr>
    </w:tbl>
    <w:p>
      <w:pPr>
        <w:pStyle w:val="27"/>
        <w:ind w:left="780" w:firstLine="0" w:firstLineChars="0"/>
      </w:pPr>
      <w:r>
        <w:rPr>
          <w:rFonts w:hint="eastAsia"/>
        </w:rPr>
        <w:t>例：</w:t>
      </w:r>
      <w:r>
        <w:t>UL</w:t>
      </w:r>
      <w:r>
        <w:rPr>
          <w:rFonts w:hint="eastAsia"/>
        </w:rPr>
        <w:t>卡读块1指令</w:t>
      </w:r>
    </w:p>
    <w:p>
      <w:pPr>
        <w:pStyle w:val="27"/>
        <w:ind w:left="780" w:firstLine="0" w:firstLineChars="0"/>
      </w:pPr>
      <w:r>
        <w:rPr>
          <w:rFonts w:hint="eastAsia"/>
        </w:rPr>
        <w:t>向模块发送：</w:t>
      </w:r>
      <w:bookmarkStart w:id="51" w:name="OLE_LINK29"/>
      <w:bookmarkStart w:id="52" w:name="OLE_LINK28"/>
      <w:bookmarkStart w:id="53" w:name="OLE_LINK31"/>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02</w:t>
      </w:r>
      <w:r>
        <w:rPr>
          <w:rFonts w:hint="eastAsia"/>
        </w:rPr>
        <w:t xml:space="preserve"> </w:t>
      </w:r>
      <w:r>
        <w:rPr>
          <w:rFonts w:hint="eastAsia"/>
          <w:highlight w:val="green"/>
        </w:rPr>
        <w:t>09</w:t>
      </w:r>
      <w:r>
        <w:rPr>
          <w:rFonts w:hint="eastAsia"/>
        </w:rPr>
        <w:t xml:space="preserve"> </w:t>
      </w:r>
      <w:r>
        <w:rPr>
          <w:rFonts w:hint="eastAsia"/>
          <w:highlight w:val="darkGray"/>
        </w:rPr>
        <w:t>01</w:t>
      </w:r>
      <w:bookmarkEnd w:id="51"/>
      <w:bookmarkEnd w:id="52"/>
      <w:bookmarkEnd w:id="53"/>
    </w:p>
    <w:p>
      <w:pPr>
        <w:pStyle w:val="27"/>
        <w:ind w:left="780" w:firstLine="0" w:firstLineChars="0"/>
      </w:pPr>
      <w:r>
        <w:rPr>
          <w:rFonts w:hint="eastAsia"/>
        </w:rPr>
        <w:t xml:space="preserve">返回：      </w:t>
      </w:r>
      <w:r>
        <w:rPr>
          <w:highlight w:val="red"/>
        </w:rPr>
        <w:t>AA</w:t>
      </w:r>
      <w:r>
        <w:t xml:space="preserve"> </w:t>
      </w:r>
      <w:r>
        <w:rPr>
          <w:rFonts w:hint="eastAsia"/>
          <w:highlight w:val="yellow"/>
        </w:rPr>
        <w:t>06</w:t>
      </w:r>
      <w:r>
        <w:t xml:space="preserve"> </w:t>
      </w:r>
      <w:r>
        <w:rPr>
          <w:highlight w:val="green"/>
        </w:rPr>
        <w:t>0</w:t>
      </w:r>
      <w:r>
        <w:rPr>
          <w:rFonts w:hint="eastAsia"/>
          <w:highlight w:val="green"/>
        </w:rPr>
        <w:t>9</w:t>
      </w:r>
      <w:r>
        <w:t xml:space="preserve"> </w:t>
      </w:r>
      <w:r>
        <w:rPr>
          <w:highlight w:val="darkGray"/>
        </w:rPr>
        <w:t>01</w:t>
      </w:r>
      <w:r>
        <w:t xml:space="preserve"> </w:t>
      </w:r>
      <w:r>
        <w:rPr>
          <w:highlight w:val="darkCyan"/>
        </w:rPr>
        <w:t>3E 9C 00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本指令中，数据为UL卡一个块的数据，共4 Byte</w:t>
      </w:r>
    </w:p>
    <w:p>
      <w:pPr>
        <w:pStyle w:val="5"/>
        <w:ind w:firstLine="482"/>
      </w:pPr>
      <w:r>
        <w:rPr>
          <w:rFonts w:hint="eastAsia"/>
        </w:rPr>
        <w:t>b）UL卡写块指令</w:t>
      </w:r>
    </w:p>
    <w:p>
      <w:pPr>
        <w:pStyle w:val="27"/>
        <w:ind w:left="780" w:firstLine="0" w:firstLineChars="0"/>
      </w:pPr>
      <w:r>
        <w:rPr>
          <w:rFonts w:hint="eastAsia"/>
        </w:rPr>
        <w:t>命令码   0x0A</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1276"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0A</w:t>
            </w:r>
          </w:p>
        </w:tc>
        <w:tc>
          <w:tcPr>
            <w:tcW w:w="850" w:type="dxa"/>
          </w:tcPr>
          <w:p>
            <w:pPr>
              <w:pStyle w:val="27"/>
              <w:ind w:firstLine="0" w:firstLineChars="0"/>
              <w:jc w:val="center"/>
            </w:pPr>
            <w:r>
              <w:rPr>
                <w:rFonts w:hint="eastAsia"/>
              </w:rPr>
              <w:t>1字节</w:t>
            </w:r>
          </w:p>
        </w:tc>
        <w:tc>
          <w:tcPr>
            <w:tcW w:w="1276" w:type="dxa"/>
          </w:tcPr>
          <w:p>
            <w:pPr>
              <w:pStyle w:val="27"/>
              <w:ind w:firstLine="0" w:firstLineChars="0"/>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p>
    <w:p>
      <w:pPr>
        <w:pStyle w:val="27"/>
        <w:ind w:left="780" w:firstLine="0" w:firstLineChars="0"/>
      </w:pPr>
      <w:r>
        <w:rPr>
          <w:rFonts w:hint="eastAsia"/>
        </w:rPr>
        <w:t>例：</w:t>
      </w:r>
      <w:r>
        <w:t>UL</w:t>
      </w:r>
      <w:r>
        <w:rPr>
          <w:rFonts w:hint="eastAsia"/>
        </w:rPr>
        <w:t>卡写块4指令</w:t>
      </w:r>
    </w:p>
    <w:p>
      <w:pPr>
        <w:pStyle w:val="27"/>
        <w:ind w:left="780" w:firstLine="0" w:firstLineChars="0"/>
      </w:pPr>
      <w:r>
        <w:rPr>
          <w:rFonts w:hint="eastAsia"/>
        </w:rPr>
        <w:t>向模块发送：</w:t>
      </w:r>
      <w:bookmarkStart w:id="54" w:name="OLE_LINK30"/>
      <w:bookmarkStart w:id="55" w:name="OLE_LINK27"/>
      <w:bookmarkStart w:id="56" w:name="OLE_LINK26"/>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0A</w:t>
      </w:r>
      <w:r>
        <w:rPr>
          <w:rFonts w:hint="eastAsia"/>
        </w:rPr>
        <w:t xml:space="preserve"> </w:t>
      </w:r>
      <w:r>
        <w:rPr>
          <w:rFonts w:hint="eastAsia"/>
          <w:highlight w:val="darkGray"/>
        </w:rPr>
        <w:t>04</w:t>
      </w:r>
      <w:r>
        <w:rPr>
          <w:rFonts w:hint="eastAsia"/>
        </w:rPr>
        <w:t xml:space="preserve"> </w:t>
      </w:r>
      <w:r>
        <w:rPr>
          <w:rFonts w:hint="eastAsia"/>
          <w:highlight w:val="darkCyan"/>
        </w:rPr>
        <w:t>00 01 02 03</w:t>
      </w:r>
      <w:bookmarkEnd w:id="54"/>
      <w:bookmarkEnd w:id="55"/>
      <w:bookmarkEnd w:id="56"/>
    </w:p>
    <w:p>
      <w:pPr>
        <w:pStyle w:val="27"/>
        <w:ind w:left="780" w:firstLine="0" w:firstLineChars="0"/>
      </w:pPr>
      <w:r>
        <w:rPr>
          <w:rFonts w:hint="eastAsia"/>
        </w:rPr>
        <w:t>返回（ACK）：</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本指令中，数据为UL卡一个块的数据，共4 Byte</w:t>
      </w:r>
    </w:p>
    <w:p>
      <w:pPr>
        <w:pStyle w:val="27"/>
        <w:ind w:left="780" w:firstLine="0" w:firstLineChars="0"/>
      </w:pPr>
    </w:p>
    <w:p>
      <w:pPr>
        <w:pStyle w:val="5"/>
        <w:ind w:firstLine="482"/>
      </w:pPr>
      <w:r>
        <w:rPr>
          <w:rFonts w:hint="eastAsia"/>
        </w:rPr>
        <w:t>b）UL卡读多个块指令</w:t>
      </w:r>
    </w:p>
    <w:p>
      <w:pPr>
        <w:pStyle w:val="27"/>
        <w:ind w:left="780" w:firstLine="0" w:firstLineChars="0"/>
      </w:pPr>
      <w:r>
        <w:rPr>
          <w:rFonts w:hint="eastAsia"/>
        </w:rPr>
        <w:t>命令码   0x</w:t>
      </w:r>
      <w:r>
        <w:t>1C</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起始块</w:t>
            </w:r>
          </w:p>
        </w:tc>
        <w:tc>
          <w:tcPr>
            <w:tcW w:w="2722" w:type="dxa"/>
            <w:shd w:val="clear" w:color="auto" w:fill="BDD6EE" w:themeFill="accent1" w:themeFillTint="66"/>
          </w:tcPr>
          <w:p>
            <w:pPr>
              <w:pStyle w:val="27"/>
              <w:ind w:firstLine="0" w:firstLineChars="0"/>
              <w:jc w:val="center"/>
            </w:pPr>
            <w:r>
              <w:rPr>
                <w:rFonts w:hint="eastAsia"/>
              </w:rPr>
              <w:t>结束块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03</w:t>
            </w:r>
          </w:p>
        </w:tc>
        <w:tc>
          <w:tcPr>
            <w:tcW w:w="851" w:type="dxa"/>
          </w:tcPr>
          <w:p>
            <w:pPr>
              <w:pStyle w:val="27"/>
              <w:ind w:firstLine="0" w:firstLineChars="0"/>
            </w:pPr>
            <w:r>
              <w:rPr>
                <w:rFonts w:hint="eastAsia"/>
              </w:rPr>
              <w:t>0x</w:t>
            </w:r>
            <w:r>
              <w:t>1C</w:t>
            </w:r>
          </w:p>
        </w:tc>
        <w:tc>
          <w:tcPr>
            <w:tcW w:w="850" w:type="dxa"/>
          </w:tcPr>
          <w:p>
            <w:pPr>
              <w:pStyle w:val="27"/>
              <w:ind w:firstLine="0" w:firstLineChars="0"/>
              <w:jc w:val="center"/>
            </w:pPr>
            <w:r>
              <w:rPr>
                <w:rFonts w:hint="eastAsia"/>
              </w:rPr>
              <w:t>1字节</w:t>
            </w:r>
          </w:p>
        </w:tc>
        <w:tc>
          <w:tcPr>
            <w:tcW w:w="2722" w:type="dxa"/>
          </w:tcPr>
          <w:p>
            <w:pPr>
              <w:pStyle w:val="27"/>
              <w:ind w:firstLine="0" w:firstLineChars="0"/>
              <w:jc w:val="center"/>
            </w:pPr>
            <w:r>
              <w:t>1</w:t>
            </w:r>
            <w:r>
              <w:rPr>
                <w:rFonts w:hint="eastAsia"/>
              </w:rPr>
              <w:t>字节（</w:t>
            </w:r>
            <w:r>
              <w:rPr>
                <w:rFonts w:hint="eastAsia"/>
                <w:color w:val="FF0000"/>
              </w:rPr>
              <w:t>必须大于起始块</w:t>
            </w:r>
            <w:r>
              <w:rPr>
                <w:rFonts w:hint="eastAsia"/>
              </w:rPr>
              <w:t>）</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013"/>
        <w:gridCol w:w="850"/>
        <w:gridCol w:w="8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2013"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jc w:val="center"/>
            </w:pPr>
            <w:r>
              <w:rPr>
                <w:rFonts w:hint="eastAsia"/>
              </w:rPr>
              <w:t>地址</w:t>
            </w:r>
          </w:p>
        </w:tc>
        <w:tc>
          <w:tcPr>
            <w:tcW w:w="1843" w:type="dxa"/>
            <w:shd w:val="clear" w:color="auto" w:fill="BDD6EE" w:themeFill="accent1" w:themeFillTint="66"/>
          </w:tcPr>
          <w:p>
            <w:pPr>
              <w:pStyle w:val="27"/>
              <w:ind w:firstLine="0" w:firstLineChars="0"/>
              <w:jc w:val="center"/>
            </w:pPr>
            <w:r>
              <w:rPr>
                <w:rFonts w:hint="eastAsia"/>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2013" w:type="dxa"/>
          </w:tcPr>
          <w:p>
            <w:pPr>
              <w:pStyle w:val="27"/>
              <w:ind w:firstLine="0" w:firstLineChars="0"/>
            </w:pPr>
            <w:r>
              <w:rPr>
                <w:rFonts w:hint="eastAsia"/>
              </w:rPr>
              <w:t>块数量x</w:t>
            </w:r>
            <w:r>
              <w:t xml:space="preserve">4 </w:t>
            </w:r>
            <w:r>
              <w:rPr>
                <w:rFonts w:hint="eastAsia"/>
              </w:rPr>
              <w:t>+</w:t>
            </w:r>
            <w:r>
              <w:t xml:space="preserve"> 2 </w:t>
            </w:r>
            <w:r>
              <w:rPr>
                <w:rFonts w:hint="eastAsia"/>
              </w:rPr>
              <w:t>字节</w:t>
            </w:r>
          </w:p>
        </w:tc>
        <w:tc>
          <w:tcPr>
            <w:tcW w:w="850" w:type="dxa"/>
          </w:tcPr>
          <w:p>
            <w:pPr>
              <w:pStyle w:val="27"/>
              <w:ind w:firstLine="0" w:firstLineChars="0"/>
              <w:jc w:val="center"/>
            </w:pPr>
            <w:r>
              <w:rPr>
                <w:rFonts w:hint="eastAsia"/>
              </w:rPr>
              <w:t>0x</w:t>
            </w:r>
            <w:r>
              <w:t>1C</w:t>
            </w:r>
          </w:p>
        </w:tc>
        <w:tc>
          <w:tcPr>
            <w:tcW w:w="851" w:type="dxa"/>
          </w:tcPr>
          <w:p>
            <w:pPr>
              <w:pStyle w:val="27"/>
              <w:ind w:firstLine="0" w:firstLineChars="0"/>
            </w:pPr>
            <w:r>
              <w:rPr>
                <w:rFonts w:hint="eastAsia"/>
              </w:rPr>
              <w:t>1字节</w:t>
            </w:r>
          </w:p>
        </w:tc>
        <w:tc>
          <w:tcPr>
            <w:tcW w:w="1843" w:type="dxa"/>
          </w:tcPr>
          <w:p>
            <w:pPr>
              <w:pStyle w:val="27"/>
              <w:ind w:firstLine="0" w:firstLineChars="0"/>
              <w:jc w:val="center"/>
            </w:pPr>
            <w:r>
              <w:rPr>
                <w:rFonts w:hint="eastAsia"/>
              </w:rPr>
              <w:t>块数量x</w:t>
            </w:r>
            <w:r>
              <w:t>4</w:t>
            </w:r>
            <w:r>
              <w:rPr>
                <w:rFonts w:hint="eastAsia"/>
              </w:rPr>
              <w:t>字节</w:t>
            </w:r>
          </w:p>
        </w:tc>
      </w:tr>
    </w:tbl>
    <w:p>
      <w:pPr>
        <w:pStyle w:val="27"/>
        <w:ind w:left="780" w:firstLine="0" w:firstLineChars="0"/>
      </w:pPr>
    </w:p>
    <w:p>
      <w:pPr>
        <w:pStyle w:val="27"/>
        <w:ind w:left="780" w:firstLine="0" w:firstLineChars="0"/>
      </w:pPr>
      <w:r>
        <w:rPr>
          <w:rFonts w:hint="eastAsia"/>
        </w:rPr>
        <w:t>例：</w:t>
      </w:r>
      <w:r>
        <w:t>UL</w:t>
      </w:r>
      <w:r>
        <w:rPr>
          <w:rFonts w:hint="eastAsia"/>
        </w:rPr>
        <w:t>卡读取0 到0x</w:t>
      </w:r>
      <w:r>
        <w:t>30</w:t>
      </w:r>
      <w:r>
        <w:rPr>
          <w:rFonts w:hint="eastAsia"/>
        </w:rPr>
        <w:t>块（读出数据量为：(0x</w:t>
      </w:r>
      <w:r>
        <w:t>30 – 0</w:t>
      </w:r>
      <w:r>
        <w:rPr>
          <w:rFonts w:hint="eastAsia"/>
        </w:rPr>
        <w:t>)</w:t>
      </w:r>
      <w:r>
        <w:t xml:space="preserve"> </w:t>
      </w:r>
      <w:r>
        <w:rPr>
          <w:rFonts w:hint="eastAsia"/>
        </w:rPr>
        <w:t>x</w:t>
      </w:r>
      <w:r>
        <w:t xml:space="preserve"> 4 </w:t>
      </w:r>
      <w:r>
        <w:rPr>
          <w:rFonts w:hint="eastAsia"/>
        </w:rPr>
        <w:t>=</w:t>
      </w:r>
      <w:r>
        <w:t xml:space="preserve"> 192</w:t>
      </w:r>
      <w:r>
        <w:rPr>
          <w:rFonts w:hint="eastAsia"/>
        </w:rPr>
        <w:t>字节）</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3</w:t>
      </w:r>
      <w:r>
        <w:rPr>
          <w:rFonts w:hint="eastAsia"/>
        </w:rPr>
        <w:t xml:space="preserve"> </w:t>
      </w:r>
      <w:r>
        <w:rPr>
          <w:highlight w:val="green"/>
        </w:rPr>
        <w:t>1C</w:t>
      </w:r>
      <w:r>
        <w:rPr>
          <w:rFonts w:hint="eastAsia"/>
        </w:rPr>
        <w:t xml:space="preserve"> </w:t>
      </w:r>
      <w:r>
        <w:rPr>
          <w:rFonts w:hint="eastAsia"/>
          <w:highlight w:val="darkGray"/>
        </w:rPr>
        <w:t>00</w:t>
      </w:r>
      <w:r>
        <w:rPr>
          <w:rFonts w:hint="eastAsia"/>
        </w:rPr>
        <w:t xml:space="preserve"> </w:t>
      </w:r>
      <w:r>
        <w:rPr>
          <w:highlight w:val="darkCyan"/>
        </w:rPr>
        <w:t>3</w:t>
      </w:r>
      <w:r>
        <w:rPr>
          <w:rFonts w:hint="eastAsia"/>
          <w:highlight w:val="darkCyan"/>
        </w:rPr>
        <w:t>0</w:t>
      </w:r>
    </w:p>
    <w:p>
      <w:pPr>
        <w:pStyle w:val="27"/>
        <w:ind w:left="780" w:firstLine="0" w:firstLineChars="0"/>
      </w:pPr>
      <w:r>
        <w:rPr>
          <w:rFonts w:hint="eastAsia"/>
        </w:rPr>
        <w:t>返回（ACK）：</w:t>
      </w:r>
      <w:r>
        <w:rPr>
          <w:highlight w:val="red"/>
        </w:rPr>
        <w:t>AA</w:t>
      </w:r>
      <w:r>
        <w:t xml:space="preserve"> </w:t>
      </w:r>
      <w:r>
        <w:rPr>
          <w:highlight w:val="yellow"/>
        </w:rPr>
        <w:t>C6</w:t>
      </w:r>
      <w:r>
        <w:t xml:space="preserve"> </w:t>
      </w:r>
      <w:r>
        <w:rPr>
          <w:highlight w:val="green"/>
        </w:rPr>
        <w:t>1C</w:t>
      </w:r>
      <w:r>
        <w:t xml:space="preserve"> </w:t>
      </w:r>
      <w:r>
        <w:rPr>
          <w:rFonts w:hint="eastAsia"/>
          <w:highlight w:val="darkGray"/>
        </w:rPr>
        <w:t>00</w:t>
      </w:r>
      <w:r>
        <w:t xml:space="preserve"> </w:t>
      </w:r>
      <w:r>
        <w:rPr>
          <w:rFonts w:hint="eastAsia"/>
          <w:highlight w:val="darkCyan"/>
        </w:rPr>
        <w:t>192字节数据</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p>
    <w:p>
      <w:pPr>
        <w:pStyle w:val="5"/>
        <w:ind w:firstLine="482"/>
      </w:pPr>
      <w:r>
        <w:rPr>
          <w:rFonts w:hint="eastAsia"/>
        </w:rPr>
        <w:t>b）UL卡写多个块指令</w:t>
      </w:r>
    </w:p>
    <w:p>
      <w:pPr>
        <w:pStyle w:val="27"/>
        <w:ind w:left="780" w:firstLine="0" w:firstLineChars="0"/>
      </w:pPr>
      <w:r>
        <w:rPr>
          <w:rFonts w:hint="eastAsia"/>
        </w:rPr>
        <w:t>命令码   0x</w:t>
      </w:r>
      <w:r>
        <w:t>1D</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起始块</w:t>
            </w:r>
          </w:p>
        </w:tc>
        <w:tc>
          <w:tcPr>
            <w:tcW w:w="2297" w:type="dxa"/>
            <w:shd w:val="clear" w:color="auto" w:fill="BDD6EE" w:themeFill="accent1" w:themeFillTint="66"/>
          </w:tcPr>
          <w:p>
            <w:pPr>
              <w:pStyle w:val="27"/>
              <w:ind w:firstLine="0" w:firstLineChars="0"/>
              <w:jc w:val="center"/>
            </w:pPr>
            <w:r>
              <w:rPr>
                <w:rFonts w:hint="eastAsia"/>
              </w:rPr>
              <w:t>要写的数据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jc w:val="center"/>
            </w:pPr>
            <w:r>
              <w:rPr>
                <w:rFonts w:hint="eastAsia"/>
              </w:rPr>
              <w:t>n</w:t>
            </w:r>
          </w:p>
        </w:tc>
        <w:tc>
          <w:tcPr>
            <w:tcW w:w="851" w:type="dxa"/>
          </w:tcPr>
          <w:p>
            <w:pPr>
              <w:pStyle w:val="27"/>
              <w:ind w:firstLine="0" w:firstLineChars="0"/>
            </w:pPr>
            <w:r>
              <w:rPr>
                <w:rFonts w:hint="eastAsia"/>
              </w:rPr>
              <w:t>0x</w:t>
            </w:r>
            <w:r>
              <w:t>1D</w:t>
            </w:r>
          </w:p>
        </w:tc>
        <w:tc>
          <w:tcPr>
            <w:tcW w:w="850" w:type="dxa"/>
          </w:tcPr>
          <w:p>
            <w:pPr>
              <w:pStyle w:val="27"/>
              <w:ind w:firstLine="0" w:firstLineChars="0"/>
              <w:jc w:val="center"/>
            </w:pPr>
            <w:r>
              <w:rPr>
                <w:rFonts w:hint="eastAsia"/>
              </w:rPr>
              <w:t>1字节</w:t>
            </w:r>
          </w:p>
        </w:tc>
        <w:tc>
          <w:tcPr>
            <w:tcW w:w="2297" w:type="dxa"/>
          </w:tcPr>
          <w:p>
            <w:pPr>
              <w:pStyle w:val="27"/>
              <w:ind w:firstLine="0" w:firstLineChars="0"/>
              <w:jc w:val="center"/>
            </w:pPr>
            <w:r>
              <w:rPr>
                <w:rFonts w:hint="eastAsia"/>
              </w:rPr>
              <w:t>最大240字节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ind w:firstLine="420"/>
      </w:pPr>
    </w:p>
    <w:p>
      <w:pPr>
        <w:pStyle w:val="27"/>
        <w:ind w:left="780" w:firstLine="0" w:firstLineChars="0"/>
      </w:pPr>
      <w:r>
        <w:rPr>
          <w:rFonts w:hint="eastAsia"/>
        </w:rPr>
        <w:t>例：</w:t>
      </w:r>
      <w:r>
        <w:t>UL</w:t>
      </w:r>
      <w:r>
        <w:rPr>
          <w:rFonts w:hint="eastAsia"/>
        </w:rPr>
        <w:t>卡写两个块</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A</w:t>
      </w:r>
      <w:r>
        <w:rPr>
          <w:rFonts w:hint="eastAsia"/>
        </w:rPr>
        <w:t xml:space="preserve"> </w:t>
      </w:r>
      <w:r>
        <w:rPr>
          <w:highlight w:val="green"/>
        </w:rPr>
        <w:t>1D</w:t>
      </w:r>
      <w:r>
        <w:rPr>
          <w:rFonts w:hint="eastAsia"/>
        </w:rPr>
        <w:t xml:space="preserve"> </w:t>
      </w:r>
      <w:r>
        <w:rPr>
          <w:rFonts w:hint="eastAsia"/>
          <w:highlight w:val="darkGray"/>
        </w:rPr>
        <w:t>0</w:t>
      </w:r>
      <w:r>
        <w:rPr>
          <w:highlight w:val="darkGray"/>
        </w:rPr>
        <w:t>4</w:t>
      </w:r>
      <w:r>
        <w:rPr>
          <w:rFonts w:hint="eastAsia"/>
        </w:rPr>
        <w:t xml:space="preserve"> </w:t>
      </w:r>
      <w:r>
        <w:rPr>
          <w:highlight w:val="darkCyan"/>
        </w:rPr>
        <w:t>3</w:t>
      </w:r>
      <w:r>
        <w:rPr>
          <w:rFonts w:hint="eastAsia"/>
          <w:highlight w:val="darkCyan"/>
        </w:rPr>
        <w:t>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4"/>
        <w:ind w:left="960" w:hanging="960"/>
      </w:pPr>
      <w:bookmarkStart w:id="57" w:name="_4.3.4__ISO14443-A"/>
      <w:bookmarkEnd w:id="57"/>
      <w:bookmarkStart w:id="58" w:name="_Toc58069148"/>
      <w:r>
        <w:rPr>
          <w:rFonts w:hint="eastAsia"/>
        </w:rPr>
        <w:t xml:space="preserve">ISO14443-A </w:t>
      </w:r>
      <w:r>
        <w:t>CPU</w:t>
      </w:r>
      <w:r>
        <w:rPr>
          <w:rFonts w:hint="eastAsia"/>
        </w:rPr>
        <w:t>卡操作指令</w:t>
      </w:r>
      <w:bookmarkEnd w:id="58"/>
    </w:p>
    <w:p>
      <w:pPr>
        <w:pStyle w:val="5"/>
        <w:ind w:firstLine="482"/>
      </w:pPr>
      <w:r>
        <w:rPr>
          <w:rFonts w:hint="eastAsia"/>
        </w:rPr>
        <w:t>a）ISO14443-</w:t>
      </w:r>
      <w:r>
        <w:t>A</w:t>
      </w:r>
      <w:r>
        <w:rPr>
          <w:rFonts w:hint="eastAsia"/>
        </w:rPr>
        <w:t xml:space="preserve"> 卡激活指令</w:t>
      </w:r>
    </w:p>
    <w:p>
      <w:pPr>
        <w:pStyle w:val="27"/>
        <w:ind w:left="780" w:firstLine="0" w:firstLineChars="0"/>
      </w:pPr>
      <w:r>
        <w:rPr>
          <w:rFonts w:hint="eastAsia"/>
        </w:rPr>
        <w:t>命令码   0</w:t>
      </w:r>
      <w:r>
        <w:t>x15</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15</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15</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FE</w:t>
      </w:r>
      <w:r>
        <w:t xml:space="preserve"> </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 xml:space="preserve"> </w:t>
      </w:r>
    </w:p>
    <w:p>
      <w:pPr>
        <w:pStyle w:val="27"/>
        <w:ind w:left="780" w:firstLine="0" w:firstLineChars="0"/>
      </w:pPr>
      <w:r>
        <w:tab/>
      </w:r>
      <w:r>
        <w:tab/>
      </w:r>
      <w:r>
        <w:rPr>
          <w:rFonts w:hint="eastAsia"/>
        </w:rPr>
        <w:t>卡片</w:t>
      </w:r>
      <w:r>
        <w:t>激活后，如果移开卡片</w:t>
      </w:r>
      <w:r>
        <w:rPr>
          <w:rFonts w:hint="eastAsia"/>
        </w:rPr>
        <w:t>（卡片</w:t>
      </w:r>
      <w:r>
        <w:t>断电）</w:t>
      </w:r>
      <w:r>
        <w:rPr>
          <w:rFonts w:hint="eastAsia"/>
        </w:rPr>
        <w:t>，</w:t>
      </w:r>
      <w:r>
        <w:t>会</w:t>
      </w:r>
      <w:r>
        <w:rPr>
          <w:rFonts w:hint="eastAsia"/>
        </w:rPr>
        <w:t>返回AA 01 EA。</w:t>
      </w:r>
    </w:p>
    <w:p>
      <w:pPr>
        <w:pStyle w:val="27"/>
        <w:ind w:left="780" w:firstLine="0" w:firstLineChars="0"/>
      </w:pPr>
    </w:p>
    <w:p>
      <w:pPr>
        <w:pStyle w:val="5"/>
        <w:ind w:firstLine="482"/>
      </w:pPr>
      <w:r>
        <w:rPr>
          <w:rFonts w:hint="eastAsia"/>
        </w:rPr>
        <w:t>b）ISO14443-</w:t>
      </w:r>
      <w:r>
        <w:t>A</w:t>
      </w:r>
      <w:r>
        <w:rPr>
          <w:rFonts w:hint="eastAsia"/>
        </w:rPr>
        <w:t xml:space="preserve"> </w:t>
      </w:r>
      <w:r>
        <w:t>PDU</w:t>
      </w:r>
      <w:r>
        <w:rPr>
          <w:rFonts w:hint="eastAsia"/>
        </w:rPr>
        <w:t>指令接口</w:t>
      </w:r>
    </w:p>
    <w:p>
      <w:pPr>
        <w:pStyle w:val="27"/>
        <w:ind w:left="780" w:firstLine="0" w:firstLineChars="0"/>
      </w:pPr>
      <w:r>
        <w:rPr>
          <w:rFonts w:hint="eastAsia"/>
        </w:rPr>
        <w:t>命令码   0</w:t>
      </w:r>
      <w:r>
        <w:t>x17</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17</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17</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17</w:t>
      </w:r>
      <w:r>
        <w:t xml:space="preserve"> </w:t>
      </w:r>
      <w:r>
        <w:rPr>
          <w:highlight w:val="darkCyan"/>
        </w:rPr>
        <w:t>00 84 00 00 08</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0B</w:t>
      </w:r>
      <w:r>
        <w:t xml:space="preserve"> </w:t>
      </w:r>
      <w:r>
        <w:rPr>
          <w:highlight w:val="green"/>
        </w:rPr>
        <w:t>17</w:t>
      </w:r>
      <w:r>
        <w:t xml:space="preserve"> </w:t>
      </w:r>
      <w:r>
        <w:rPr>
          <w:highlight w:val="darkCyan"/>
        </w:rPr>
        <w:t>3E 9C 00 08 1D 82 11 C1 90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pPr>
        <w:pStyle w:val="27"/>
        <w:ind w:left="780" w:firstLine="0" w:firstLineChars="0"/>
      </w:pPr>
      <w:r>
        <w:tab/>
      </w:r>
      <w:r>
        <w:tab/>
      </w:r>
      <w:r>
        <w:rPr>
          <w:rFonts w:hint="eastAsia"/>
        </w:rPr>
        <w:t>本指令中，数据为接收</w:t>
      </w:r>
      <w:r>
        <w:t>到的</w:t>
      </w:r>
      <w:r>
        <w:rPr>
          <w:rFonts w:hint="eastAsia"/>
        </w:rPr>
        <w:t>PDU指令及</w:t>
      </w:r>
      <w:r>
        <w:t>指令的返回数据</w:t>
      </w:r>
      <w:r>
        <w:rPr>
          <w:rFonts w:hint="eastAsia"/>
        </w:rPr>
        <w:t>。</w:t>
      </w:r>
    </w:p>
    <w:p>
      <w:pPr>
        <w:pStyle w:val="27"/>
        <w:ind w:left="780" w:firstLine="0" w:firstLineChars="0"/>
      </w:pPr>
    </w:p>
    <w:p>
      <w:pPr>
        <w:pStyle w:val="5"/>
        <w:ind w:firstLine="482"/>
      </w:pPr>
      <w:r>
        <w:rPr>
          <w:rFonts w:hint="eastAsia"/>
        </w:rPr>
        <w:t>c）卡片断电指令</w:t>
      </w:r>
    </w:p>
    <w:p>
      <w:pPr>
        <w:pStyle w:val="27"/>
        <w:ind w:left="780" w:firstLine="0" w:firstLineChars="0"/>
      </w:pPr>
      <w:r>
        <w:rPr>
          <w:rFonts w:hint="eastAsia"/>
        </w:rPr>
        <w:t>命令码   0</w:t>
      </w:r>
      <w:r>
        <w:t>x18</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18</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EA</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18</w:t>
      </w:r>
      <w:r>
        <w:t xml:space="preserve"> </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EA</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p>
    <w:p>
      <w:pPr>
        <w:pStyle w:val="4"/>
        <w:ind w:left="960" w:hanging="960"/>
      </w:pPr>
      <w:bookmarkStart w:id="59" w:name="_4.3.5__身份证操作指令"/>
      <w:bookmarkEnd w:id="59"/>
      <w:r>
        <w:t xml:space="preserve"> </w:t>
      </w:r>
      <w:bookmarkStart w:id="60" w:name="_Toc58069149"/>
      <w:r>
        <w:rPr>
          <w:rFonts w:hint="eastAsia"/>
        </w:rPr>
        <w:t>身份证操作指令</w:t>
      </w:r>
      <w:bookmarkEnd w:id="60"/>
    </w:p>
    <w:p>
      <w:pPr>
        <w:pStyle w:val="5"/>
        <w:ind w:firstLine="482"/>
      </w:pPr>
      <w:r>
        <w:rPr>
          <w:rFonts w:hint="eastAsia"/>
        </w:rPr>
        <w:t>a）ISO14443-B 卡激活指令</w:t>
      </w:r>
    </w:p>
    <w:p>
      <w:pPr>
        <w:pStyle w:val="27"/>
        <w:ind w:left="780" w:firstLine="0" w:firstLineChars="0"/>
      </w:pPr>
      <w:r>
        <w:rPr>
          <w:rFonts w:hint="eastAsia"/>
        </w:rPr>
        <w:t>命令码   0</w:t>
      </w:r>
      <w:r>
        <w:t>x14</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14</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14</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FE</w:t>
      </w:r>
      <w:r>
        <w:t xml:space="preserve"> </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 xml:space="preserve"> </w:t>
      </w:r>
    </w:p>
    <w:p>
      <w:pPr>
        <w:pStyle w:val="27"/>
        <w:ind w:left="780" w:firstLine="0" w:firstLineChars="0"/>
      </w:pPr>
      <w:r>
        <w:tab/>
      </w:r>
      <w:r>
        <w:tab/>
      </w:r>
      <w:r>
        <w:rPr>
          <w:rFonts w:hint="eastAsia"/>
        </w:rPr>
        <w:t>卡片</w:t>
      </w:r>
      <w:r>
        <w:t>激活后，如果移开卡片</w:t>
      </w:r>
      <w:r>
        <w:rPr>
          <w:rFonts w:hint="eastAsia"/>
        </w:rPr>
        <w:t>（卡片</w:t>
      </w:r>
      <w:r>
        <w:t>断电）</w:t>
      </w:r>
      <w:r>
        <w:rPr>
          <w:rFonts w:hint="eastAsia"/>
        </w:rPr>
        <w:t>，</w:t>
      </w:r>
      <w:r>
        <w:t>会反</w:t>
      </w:r>
      <w:r>
        <w:rPr>
          <w:rFonts w:hint="eastAsia"/>
        </w:rPr>
        <w:t>回AA 01 EA</w:t>
      </w:r>
    </w:p>
    <w:p>
      <w:pPr>
        <w:ind w:firstLine="420"/>
        <w:outlineLvl w:val="3"/>
      </w:pPr>
    </w:p>
    <w:p>
      <w:pPr>
        <w:pStyle w:val="5"/>
        <w:ind w:firstLine="482"/>
      </w:pPr>
      <w:r>
        <w:rPr>
          <w:rFonts w:hint="eastAsia"/>
        </w:rPr>
        <w:t xml:space="preserve">b）ISO14443-B </w:t>
      </w:r>
      <w:r>
        <w:t>PDU</w:t>
      </w:r>
      <w:r>
        <w:rPr>
          <w:rFonts w:hint="eastAsia"/>
        </w:rPr>
        <w:t>指令接口</w:t>
      </w:r>
    </w:p>
    <w:p>
      <w:pPr>
        <w:pStyle w:val="27"/>
        <w:ind w:left="780" w:firstLine="0" w:firstLineChars="0"/>
      </w:pPr>
      <w:r>
        <w:rPr>
          <w:rFonts w:hint="eastAsia"/>
        </w:rPr>
        <w:t>命令码   0</w:t>
      </w:r>
      <w:r>
        <w:t>x16</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16</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16</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16</w:t>
      </w:r>
      <w:r>
        <w:t xml:space="preserve"> </w:t>
      </w:r>
      <w:r>
        <w:rPr>
          <w:highlight w:val="darkCyan"/>
        </w:rPr>
        <w:t>00 84 00 00 08</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0B</w:t>
      </w:r>
      <w:r>
        <w:t xml:space="preserve"> </w:t>
      </w:r>
      <w:r>
        <w:rPr>
          <w:highlight w:val="green"/>
        </w:rPr>
        <w:t>16</w:t>
      </w:r>
      <w:r>
        <w:t xml:space="preserve"> </w:t>
      </w:r>
      <w:r>
        <w:rPr>
          <w:highlight w:val="darkCyan"/>
        </w:rPr>
        <w:t>3E 9C 00 08 1D 82 11 C1 90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pPr>
        <w:pStyle w:val="27"/>
        <w:ind w:left="780" w:firstLine="0" w:firstLineChars="0"/>
      </w:pPr>
      <w:r>
        <w:tab/>
      </w:r>
      <w:r>
        <w:tab/>
      </w:r>
      <w:r>
        <w:rPr>
          <w:rFonts w:hint="eastAsia"/>
        </w:rPr>
        <w:t>本指令中，数据为接收</w:t>
      </w:r>
      <w:r>
        <w:t>到的</w:t>
      </w:r>
      <w:r>
        <w:rPr>
          <w:rFonts w:hint="eastAsia"/>
        </w:rPr>
        <w:t>PDU指令及</w:t>
      </w:r>
      <w:r>
        <w:t>指令的返回数据</w:t>
      </w:r>
      <w:r>
        <w:rPr>
          <w:rFonts w:hint="eastAsia"/>
        </w:rPr>
        <w:t>。</w:t>
      </w:r>
    </w:p>
    <w:p>
      <w:pPr>
        <w:pStyle w:val="5"/>
        <w:ind w:firstLine="482"/>
      </w:pPr>
      <w:r>
        <w:rPr>
          <w:rFonts w:hint="eastAsia"/>
        </w:rPr>
        <w:t>c）卡片断电指令</w:t>
      </w:r>
    </w:p>
    <w:p>
      <w:pPr>
        <w:pStyle w:val="27"/>
        <w:ind w:left="780" w:firstLine="0" w:firstLineChars="0"/>
      </w:pPr>
      <w:r>
        <w:rPr>
          <w:rFonts w:hint="eastAsia"/>
        </w:rPr>
        <w:t>命令码   0</w:t>
      </w:r>
      <w:r>
        <w:t>x18</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18</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EA</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18</w:t>
      </w:r>
      <w:r>
        <w:t xml:space="preserve"> </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EA</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p>
    <w:p>
      <w:pPr>
        <w:pStyle w:val="4"/>
        <w:ind w:left="960" w:hanging="960"/>
      </w:pPr>
      <w:bookmarkStart w:id="61" w:name="_4.3.5__ISO15693卡片操作指令"/>
      <w:bookmarkEnd w:id="61"/>
      <w:bookmarkStart w:id="62" w:name="_Toc58069150"/>
      <w:r>
        <w:rPr>
          <w:rFonts w:hint="eastAsia"/>
        </w:rPr>
        <w:t>I</w:t>
      </w:r>
      <w:r>
        <w:t>SO15693</w:t>
      </w:r>
      <w:r>
        <w:rPr>
          <w:rFonts w:hint="eastAsia"/>
        </w:rPr>
        <w:t>卡片操作指令</w:t>
      </w:r>
      <w:bookmarkEnd w:id="62"/>
    </w:p>
    <w:p>
      <w:pPr>
        <w:pStyle w:val="5"/>
        <w:ind w:firstLine="482"/>
      </w:pPr>
      <w:r>
        <w:rPr>
          <w:rFonts w:hint="eastAsia"/>
        </w:rPr>
        <w:t>a）</w:t>
      </w:r>
      <w:r>
        <w:t xml:space="preserve"> </w:t>
      </w:r>
      <w:r>
        <w:rPr>
          <w:rFonts w:hint="eastAsia"/>
        </w:rPr>
        <w:t>读取ISO15693卡片单个块数据</w:t>
      </w:r>
    </w:p>
    <w:p>
      <w:pPr>
        <w:pStyle w:val="27"/>
        <w:ind w:left="780" w:firstLine="0" w:firstLineChars="0"/>
      </w:pPr>
      <w:r>
        <w:rPr>
          <w:rFonts w:hint="eastAsia"/>
        </w:rPr>
        <w:t>命令码  0x</w:t>
      </w:r>
      <w:r>
        <w:t>90</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90</w:t>
            </w:r>
          </w:p>
        </w:tc>
        <w:tc>
          <w:tcPr>
            <w:tcW w:w="851" w:type="dxa"/>
          </w:tcPr>
          <w:p>
            <w:pPr>
              <w:pStyle w:val="27"/>
              <w:ind w:firstLine="0" w:firstLineChars="0"/>
            </w:pPr>
            <w:r>
              <w:rPr>
                <w:rFonts w:hint="eastAsia"/>
              </w:rPr>
              <w:t>1字节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50"/>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850" w:type="dxa"/>
            <w:shd w:val="clear" w:color="auto" w:fill="BDD6EE" w:themeFill="accent1" w:themeFillTint="66"/>
          </w:tcPr>
          <w:p>
            <w:pPr>
              <w:pStyle w:val="27"/>
              <w:ind w:firstLine="0" w:firstLineChars="0"/>
              <w:jc w:val="center"/>
            </w:pPr>
            <w:r>
              <w:rPr>
                <w:rFonts w:hint="eastAsia"/>
              </w:rPr>
              <w:t>长度</w:t>
            </w:r>
          </w:p>
        </w:tc>
        <w:tc>
          <w:tcPr>
            <w:tcW w:w="992" w:type="dxa"/>
            <w:shd w:val="clear" w:color="auto" w:fill="BDD6EE" w:themeFill="accent1" w:themeFillTint="66"/>
          </w:tcPr>
          <w:p>
            <w:pPr>
              <w:pStyle w:val="27"/>
              <w:ind w:firstLine="0" w:firstLineChars="0"/>
              <w:jc w:val="center"/>
            </w:pPr>
            <w:r>
              <w:rPr>
                <w:rFonts w:hint="eastAsia"/>
              </w:rPr>
              <w:t>指令码</w:t>
            </w:r>
          </w:p>
        </w:tc>
        <w:tc>
          <w:tcPr>
            <w:tcW w:w="1134" w:type="dxa"/>
            <w:shd w:val="clear" w:color="auto" w:fill="BDD6EE" w:themeFill="accent1" w:themeFillTint="66"/>
          </w:tcPr>
          <w:p>
            <w:pPr>
              <w:pStyle w:val="27"/>
              <w:ind w:firstLine="0" w:firstLineChars="0"/>
              <w:jc w:val="center"/>
            </w:pPr>
            <w:r>
              <w:rPr>
                <w:rFonts w:hint="eastAsia"/>
              </w:rPr>
              <w:t>块地址</w:t>
            </w:r>
          </w:p>
        </w:tc>
        <w:tc>
          <w:tcPr>
            <w:tcW w:w="1134" w:type="dxa"/>
            <w:shd w:val="clear" w:color="auto" w:fill="BDD6EE" w:themeFill="accent1" w:themeFillTint="66"/>
          </w:tcPr>
          <w:p>
            <w:pPr>
              <w:pStyle w:val="27"/>
              <w:ind w:firstLine="0" w:firstLineChars="0"/>
              <w:jc w:val="center"/>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850" w:type="dxa"/>
          </w:tcPr>
          <w:p>
            <w:pPr>
              <w:pStyle w:val="27"/>
              <w:ind w:firstLine="0" w:firstLineChars="0"/>
              <w:jc w:val="center"/>
            </w:pPr>
            <w:r>
              <w:t>0</w:t>
            </w:r>
            <w:r>
              <w:rPr>
                <w:rFonts w:hint="eastAsia"/>
              </w:rPr>
              <w:t>x</w:t>
            </w:r>
            <w:r>
              <w:t>06</w:t>
            </w:r>
          </w:p>
        </w:tc>
        <w:tc>
          <w:tcPr>
            <w:tcW w:w="992" w:type="dxa"/>
          </w:tcPr>
          <w:p>
            <w:pPr>
              <w:pStyle w:val="27"/>
              <w:ind w:firstLine="0" w:firstLineChars="0"/>
              <w:jc w:val="center"/>
            </w:pPr>
            <w:r>
              <w:rPr>
                <w:rFonts w:hint="eastAsia"/>
              </w:rPr>
              <w:t>0x</w:t>
            </w:r>
            <w:r>
              <w:t>90</w:t>
            </w:r>
          </w:p>
        </w:tc>
        <w:tc>
          <w:tcPr>
            <w:tcW w:w="1134" w:type="dxa"/>
          </w:tcPr>
          <w:p>
            <w:pPr>
              <w:pStyle w:val="27"/>
              <w:ind w:firstLine="0" w:firstLineChars="0"/>
              <w:jc w:val="center"/>
            </w:pPr>
            <w:r>
              <w:t>1</w:t>
            </w:r>
            <w:r>
              <w:rPr>
                <w:rFonts w:hint="eastAsia"/>
              </w:rPr>
              <w:t>字节</w:t>
            </w:r>
          </w:p>
        </w:tc>
        <w:tc>
          <w:tcPr>
            <w:tcW w:w="1134" w:type="dxa"/>
          </w:tcPr>
          <w:p>
            <w:pPr>
              <w:pStyle w:val="27"/>
              <w:ind w:firstLine="0" w:firstLineChars="0"/>
              <w:jc w:val="center"/>
            </w:pPr>
            <w:r>
              <w:rPr>
                <w:rFonts w:hint="eastAsia"/>
              </w:rPr>
              <w:t>4字节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2</w:t>
      </w:r>
      <w:r>
        <w:rPr>
          <w:rFonts w:hint="eastAsia"/>
        </w:rPr>
        <w:t xml:space="preserve"> </w:t>
      </w:r>
      <w:r>
        <w:rPr>
          <w:highlight w:val="green"/>
        </w:rPr>
        <w:t>90</w:t>
      </w:r>
      <w:r>
        <w:rPr>
          <w:rFonts w:hint="eastAsia"/>
        </w:rPr>
        <w:t xml:space="preserve"> </w:t>
      </w:r>
      <w:r>
        <w:rPr>
          <w:rFonts w:hint="eastAsia"/>
          <w:highlight w:val="darkGray"/>
        </w:rPr>
        <w:t>0</w:t>
      </w:r>
      <w:r>
        <w:rPr>
          <w:highlight w:val="darkGray"/>
        </w:rPr>
        <w:t>0</w:t>
      </w:r>
    </w:p>
    <w:p>
      <w:pPr>
        <w:pStyle w:val="27"/>
        <w:ind w:left="780" w:firstLine="0" w:firstLineChars="0"/>
      </w:pPr>
      <w:r>
        <w:rPr>
          <w:rFonts w:hint="eastAsia"/>
        </w:rPr>
        <w:t>返回：</w:t>
      </w:r>
      <w:r>
        <w:rPr>
          <w:highlight w:val="red"/>
        </w:rPr>
        <w:t>AA</w:t>
      </w:r>
      <w:r>
        <w:t xml:space="preserve"> </w:t>
      </w:r>
      <w:r>
        <w:rPr>
          <w:rFonts w:hint="eastAsia"/>
          <w:highlight w:val="yellow"/>
        </w:rPr>
        <w:t>06</w:t>
      </w:r>
      <w:r>
        <w:t xml:space="preserve"> </w:t>
      </w:r>
      <w:r>
        <w:rPr>
          <w:highlight w:val="green"/>
        </w:rPr>
        <w:t>90</w:t>
      </w:r>
      <w:r>
        <w:t xml:space="preserve"> </w:t>
      </w:r>
      <w:r>
        <w:rPr>
          <w:highlight w:val="darkGray"/>
        </w:rPr>
        <w:t>00</w:t>
      </w:r>
      <w:r>
        <w:t xml:space="preserve"> </w:t>
      </w:r>
      <w:r>
        <w:rPr>
          <w:highlight w:val="darkCyan"/>
        </w:rPr>
        <w:t>3E 9C 00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数据表示读到的数据，一个块4字节</w:t>
      </w:r>
    </w:p>
    <w:p>
      <w:pPr>
        <w:pStyle w:val="27"/>
        <w:ind w:left="780" w:firstLine="0" w:firstLineChars="0"/>
      </w:pPr>
    </w:p>
    <w:p>
      <w:pPr>
        <w:pStyle w:val="5"/>
        <w:ind w:firstLine="482"/>
      </w:pPr>
      <w:r>
        <w:rPr>
          <w:rFonts w:hint="eastAsia"/>
        </w:rPr>
        <w:t>b）</w:t>
      </w:r>
      <w:r>
        <w:t xml:space="preserve"> </w:t>
      </w:r>
      <w:r>
        <w:rPr>
          <w:rFonts w:hint="eastAsia"/>
        </w:rPr>
        <w:t>读取ISO15693卡片多个块数据</w:t>
      </w:r>
    </w:p>
    <w:p>
      <w:pPr>
        <w:pStyle w:val="27"/>
        <w:ind w:left="780" w:firstLine="0" w:firstLineChars="0"/>
      </w:pPr>
      <w:r>
        <w:rPr>
          <w:rFonts w:hint="eastAsia"/>
        </w:rPr>
        <w:t>命令码  0x</w:t>
      </w:r>
      <w:r>
        <w:t>91</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块起始地址</w:t>
            </w:r>
          </w:p>
        </w:tc>
        <w:tc>
          <w:tcPr>
            <w:tcW w:w="850" w:type="dxa"/>
            <w:shd w:val="clear" w:color="auto" w:fill="BDD6EE" w:themeFill="accent1" w:themeFillTint="66"/>
          </w:tcPr>
          <w:p>
            <w:pPr>
              <w:pStyle w:val="27"/>
              <w:ind w:firstLine="0" w:firstLineChars="0"/>
            </w:pPr>
            <w:r>
              <w:rPr>
                <w:rFonts w:hint="eastAsia"/>
              </w:rPr>
              <w:t>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03</w:t>
            </w:r>
          </w:p>
        </w:tc>
        <w:tc>
          <w:tcPr>
            <w:tcW w:w="851" w:type="dxa"/>
          </w:tcPr>
          <w:p>
            <w:pPr>
              <w:pStyle w:val="27"/>
              <w:ind w:firstLine="0" w:firstLineChars="0"/>
            </w:pPr>
            <w:r>
              <w:rPr>
                <w:rFonts w:hint="eastAsia"/>
              </w:rPr>
              <w:t>0x</w:t>
            </w:r>
            <w:r>
              <w:t>91</w:t>
            </w:r>
          </w:p>
        </w:tc>
        <w:tc>
          <w:tcPr>
            <w:tcW w:w="1276" w:type="dxa"/>
          </w:tcPr>
          <w:p>
            <w:pPr>
              <w:pStyle w:val="27"/>
              <w:ind w:firstLine="0" w:firstLineChars="0"/>
              <w:jc w:val="center"/>
            </w:pPr>
            <w:r>
              <w:rPr>
                <w:rFonts w:hint="eastAsia"/>
              </w:rPr>
              <w:t>1字节</w:t>
            </w:r>
          </w:p>
        </w:tc>
        <w:tc>
          <w:tcPr>
            <w:tcW w:w="850" w:type="dxa"/>
          </w:tcPr>
          <w:p>
            <w:pPr>
              <w:pStyle w:val="27"/>
              <w:ind w:firstLine="0" w:firstLineChars="0"/>
            </w:pPr>
            <w:r>
              <w:rPr>
                <w:rFonts w:hint="eastAsia"/>
              </w:rPr>
              <w:t>1字节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984"/>
        <w:gridCol w:w="851"/>
        <w:gridCol w:w="8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1984" w:type="dxa"/>
            <w:shd w:val="clear" w:color="auto" w:fill="BDD6EE" w:themeFill="accent1" w:themeFillTint="66"/>
          </w:tcPr>
          <w:p>
            <w:pPr>
              <w:pStyle w:val="27"/>
              <w:ind w:firstLine="0" w:firstLineChars="0"/>
              <w:jc w:val="center"/>
            </w:pPr>
            <w:r>
              <w:rPr>
                <w:rFonts w:hint="eastAsia"/>
              </w:rPr>
              <w:t>长度</w:t>
            </w:r>
          </w:p>
        </w:tc>
        <w:tc>
          <w:tcPr>
            <w:tcW w:w="851" w:type="dxa"/>
            <w:shd w:val="clear" w:color="auto" w:fill="BDD6EE" w:themeFill="accent1" w:themeFillTint="66"/>
          </w:tcPr>
          <w:p>
            <w:pPr>
              <w:pStyle w:val="27"/>
              <w:ind w:firstLine="0" w:firstLineChars="0"/>
              <w:jc w:val="center"/>
            </w:pPr>
            <w:r>
              <w:rPr>
                <w:rFonts w:hint="eastAsia"/>
              </w:rPr>
              <w:t>指令码</w:t>
            </w:r>
          </w:p>
        </w:tc>
        <w:tc>
          <w:tcPr>
            <w:tcW w:w="850" w:type="dxa"/>
            <w:shd w:val="clear" w:color="auto" w:fill="BDD6EE" w:themeFill="accent1" w:themeFillTint="66"/>
          </w:tcPr>
          <w:p>
            <w:pPr>
              <w:pStyle w:val="27"/>
              <w:ind w:firstLine="0" w:firstLineChars="0"/>
              <w:jc w:val="center"/>
            </w:pPr>
            <w:r>
              <w:rPr>
                <w:rFonts w:hint="eastAsia"/>
              </w:rPr>
              <w:t>块地址</w:t>
            </w:r>
          </w:p>
        </w:tc>
        <w:tc>
          <w:tcPr>
            <w:tcW w:w="1701" w:type="dxa"/>
            <w:shd w:val="clear" w:color="auto" w:fill="BDD6EE" w:themeFill="accent1" w:themeFillTint="66"/>
          </w:tcPr>
          <w:p>
            <w:pPr>
              <w:pStyle w:val="27"/>
              <w:ind w:firstLine="0" w:firstLineChars="0"/>
              <w:jc w:val="center"/>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1984" w:type="dxa"/>
          </w:tcPr>
          <w:p>
            <w:pPr>
              <w:pStyle w:val="27"/>
              <w:ind w:firstLine="0" w:firstLineChars="0"/>
              <w:jc w:val="center"/>
            </w:pPr>
            <w:r>
              <w:rPr>
                <w:rFonts w:hint="eastAsia"/>
              </w:rPr>
              <w:t>块数据长度+</w:t>
            </w:r>
            <w:r>
              <w:t>2</w:t>
            </w:r>
            <w:r>
              <w:rPr>
                <w:rFonts w:hint="eastAsia"/>
              </w:rPr>
              <w:t>字节</w:t>
            </w:r>
          </w:p>
        </w:tc>
        <w:tc>
          <w:tcPr>
            <w:tcW w:w="851" w:type="dxa"/>
          </w:tcPr>
          <w:p>
            <w:pPr>
              <w:pStyle w:val="27"/>
              <w:ind w:firstLine="0" w:firstLineChars="0"/>
              <w:jc w:val="center"/>
            </w:pPr>
            <w:r>
              <w:rPr>
                <w:rFonts w:hint="eastAsia"/>
              </w:rPr>
              <w:t>0x</w:t>
            </w:r>
            <w:r>
              <w:t>91</w:t>
            </w:r>
          </w:p>
        </w:tc>
        <w:tc>
          <w:tcPr>
            <w:tcW w:w="850" w:type="dxa"/>
          </w:tcPr>
          <w:p>
            <w:pPr>
              <w:pStyle w:val="27"/>
              <w:ind w:firstLine="0" w:firstLineChars="0"/>
              <w:jc w:val="center"/>
            </w:pPr>
            <w:r>
              <w:t>1</w:t>
            </w:r>
            <w:r>
              <w:rPr>
                <w:rFonts w:hint="eastAsia"/>
              </w:rPr>
              <w:t>字节</w:t>
            </w:r>
          </w:p>
        </w:tc>
        <w:tc>
          <w:tcPr>
            <w:tcW w:w="1701" w:type="dxa"/>
          </w:tcPr>
          <w:p>
            <w:pPr>
              <w:pStyle w:val="27"/>
              <w:ind w:firstLine="0" w:firstLineChars="0"/>
              <w:jc w:val="center"/>
            </w:pPr>
            <w:r>
              <w:rPr>
                <w:rFonts w:hint="eastAsia"/>
              </w:rPr>
              <w:t>块数量x</w:t>
            </w:r>
            <w:r>
              <w:t xml:space="preserve"> </w:t>
            </w:r>
            <w:r>
              <w:rPr>
                <w:rFonts w:hint="eastAsia"/>
              </w:rPr>
              <w:t>4字节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3</w:t>
      </w:r>
      <w:r>
        <w:rPr>
          <w:rFonts w:hint="eastAsia"/>
        </w:rPr>
        <w:t xml:space="preserve"> </w:t>
      </w:r>
      <w:r>
        <w:rPr>
          <w:highlight w:val="green"/>
        </w:rPr>
        <w:t>91</w:t>
      </w:r>
      <w:r>
        <w:rPr>
          <w:rFonts w:hint="eastAsia"/>
        </w:rPr>
        <w:t xml:space="preserve"> </w:t>
      </w:r>
      <w:r>
        <w:rPr>
          <w:rFonts w:hint="eastAsia"/>
          <w:highlight w:val="darkGray"/>
        </w:rPr>
        <w:t>0</w:t>
      </w:r>
      <w:r>
        <w:rPr>
          <w:highlight w:val="darkGray"/>
        </w:rPr>
        <w:t>0</w:t>
      </w:r>
      <w:r>
        <w:t xml:space="preserve"> </w:t>
      </w:r>
      <w:r>
        <w:rPr>
          <w:highlight w:val="darkCyan"/>
        </w:rPr>
        <w:t>04</w:t>
      </w:r>
    </w:p>
    <w:p>
      <w:pPr>
        <w:pStyle w:val="27"/>
        <w:ind w:left="780" w:firstLine="0" w:firstLineChars="0"/>
      </w:pPr>
      <w:r>
        <w:rPr>
          <w:rFonts w:hint="eastAsia"/>
        </w:rPr>
        <w:t>返回：</w:t>
      </w:r>
      <w:r>
        <w:rPr>
          <w:highlight w:val="red"/>
        </w:rPr>
        <w:t>AA</w:t>
      </w:r>
      <w:r>
        <w:t xml:space="preserve"> </w:t>
      </w:r>
      <w:r>
        <w:rPr>
          <w:rFonts w:hint="eastAsia"/>
          <w:highlight w:val="yellow"/>
        </w:rPr>
        <w:t>0</w:t>
      </w:r>
      <w:r>
        <w:rPr>
          <w:highlight w:val="yellow"/>
        </w:rPr>
        <w:t>A</w:t>
      </w:r>
      <w:r>
        <w:t xml:space="preserve"> </w:t>
      </w:r>
      <w:r>
        <w:rPr>
          <w:highlight w:val="green"/>
        </w:rPr>
        <w:t>91</w:t>
      </w:r>
      <w:r>
        <w:t xml:space="preserve"> </w:t>
      </w:r>
      <w:r>
        <w:rPr>
          <w:highlight w:val="darkGray"/>
        </w:rPr>
        <w:t>00</w:t>
      </w:r>
      <w:r>
        <w:t xml:space="preserve"> </w:t>
      </w:r>
      <w:r>
        <w:rPr>
          <w:highlight w:val="darkCyan"/>
        </w:rPr>
        <w:t>3E 9C 00 3E 9C 00 00 3E 9C 00 00 3E 9C 00 00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其中向模块发送数据的数据表示要读取的块数量（每个块4个字节）</w:t>
      </w:r>
    </w:p>
    <w:p>
      <w:pPr>
        <w:pStyle w:val="27"/>
        <w:ind w:left="780" w:firstLine="0" w:firstLineChars="0"/>
      </w:pPr>
    </w:p>
    <w:p>
      <w:pPr>
        <w:pStyle w:val="5"/>
        <w:ind w:firstLine="482"/>
      </w:pPr>
      <w:r>
        <w:rPr>
          <w:rFonts w:hint="eastAsia"/>
        </w:rPr>
        <w:t>c）</w:t>
      </w:r>
      <w:r>
        <w:t xml:space="preserve"> </w:t>
      </w:r>
      <w:r>
        <w:rPr>
          <w:rFonts w:hint="eastAsia"/>
        </w:rPr>
        <w:t>写一个块数据到ISO15693卡片中</w:t>
      </w:r>
    </w:p>
    <w:p>
      <w:pPr>
        <w:pStyle w:val="27"/>
        <w:ind w:left="780" w:firstLine="0" w:firstLineChars="0"/>
      </w:pPr>
      <w:r>
        <w:rPr>
          <w:rFonts w:hint="eastAsia"/>
        </w:rPr>
        <w:t>命令码  0x</w:t>
      </w:r>
      <w:r>
        <w:t>92</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1276"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92</w:t>
            </w:r>
          </w:p>
        </w:tc>
        <w:tc>
          <w:tcPr>
            <w:tcW w:w="850" w:type="dxa"/>
          </w:tcPr>
          <w:p>
            <w:pPr>
              <w:pStyle w:val="27"/>
              <w:ind w:firstLine="0" w:firstLineChars="0"/>
              <w:jc w:val="center"/>
            </w:pPr>
            <w:r>
              <w:rPr>
                <w:rFonts w:hint="eastAsia"/>
              </w:rPr>
              <w:t>1字节</w:t>
            </w:r>
          </w:p>
        </w:tc>
        <w:tc>
          <w:tcPr>
            <w:tcW w:w="1276" w:type="dxa"/>
          </w:tcPr>
          <w:p>
            <w:pPr>
              <w:pStyle w:val="27"/>
              <w:ind w:firstLine="0" w:firstLineChars="0"/>
            </w:pPr>
            <w:r>
              <w:t>4</w:t>
            </w:r>
            <w:r>
              <w:rPr>
                <w:rFonts w:hint="eastAsia"/>
              </w:rPr>
              <w:t>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92</w:t>
      </w:r>
      <w:r>
        <w:rPr>
          <w:rFonts w:hint="eastAsia"/>
        </w:rPr>
        <w:t xml:space="preserve"> </w:t>
      </w:r>
      <w:r>
        <w:rPr>
          <w:rFonts w:hint="eastAsia"/>
          <w:highlight w:val="darkGray"/>
        </w:rPr>
        <w:t>0</w:t>
      </w:r>
      <w:r>
        <w:rPr>
          <w:highlight w:val="darkGray"/>
        </w:rPr>
        <w:t>0</w:t>
      </w:r>
      <w:r>
        <w:t xml:space="preserve"> </w:t>
      </w:r>
      <w:r>
        <w:rPr>
          <w:highlight w:val="darkCyan"/>
        </w:rPr>
        <w:t>01020304</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数据表示要写入卡片的数据，一个块4个字节</w:t>
      </w:r>
    </w:p>
    <w:p>
      <w:pPr>
        <w:pStyle w:val="27"/>
        <w:ind w:left="780" w:firstLine="0" w:firstLineChars="0"/>
      </w:pPr>
    </w:p>
    <w:p>
      <w:pPr>
        <w:pStyle w:val="5"/>
        <w:ind w:firstLine="482"/>
      </w:pPr>
      <w:r>
        <w:rPr>
          <w:rFonts w:hint="eastAsia"/>
        </w:rPr>
        <w:t>d）</w:t>
      </w:r>
      <w:r>
        <w:t xml:space="preserve"> </w:t>
      </w:r>
      <w:r>
        <w:rPr>
          <w:rFonts w:hint="eastAsia"/>
        </w:rPr>
        <w:t>I</w:t>
      </w:r>
      <w:r>
        <w:t>SO15693</w:t>
      </w:r>
      <w:r>
        <w:rPr>
          <w:rFonts w:hint="eastAsia"/>
        </w:rPr>
        <w:t>写多个块</w:t>
      </w:r>
    </w:p>
    <w:p>
      <w:pPr>
        <w:pStyle w:val="27"/>
        <w:ind w:left="780" w:firstLine="0" w:firstLineChars="0"/>
      </w:pPr>
      <w:r>
        <w:rPr>
          <w:rFonts w:hint="eastAsia"/>
        </w:rPr>
        <w:t>命令码  0x</w:t>
      </w:r>
      <w:r>
        <w:t>93</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661"/>
        <w:gridCol w:w="848"/>
        <w:gridCol w:w="1134"/>
        <w:gridCol w:w="85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BDD6EE" w:themeFill="accent1" w:themeFillTint="66"/>
          </w:tcPr>
          <w:p>
            <w:pPr>
              <w:pStyle w:val="27"/>
              <w:ind w:firstLine="0" w:firstLineChars="0"/>
              <w:jc w:val="center"/>
            </w:pPr>
            <w:r>
              <w:rPr>
                <w:rFonts w:hint="eastAsia"/>
              </w:rPr>
              <w:t>帧头</w:t>
            </w:r>
          </w:p>
        </w:tc>
        <w:tc>
          <w:tcPr>
            <w:tcW w:w="661" w:type="dxa"/>
            <w:shd w:val="clear" w:color="auto" w:fill="BDD6EE" w:themeFill="accent1" w:themeFillTint="66"/>
          </w:tcPr>
          <w:p>
            <w:pPr>
              <w:pStyle w:val="27"/>
              <w:ind w:firstLine="0" w:firstLineChars="0"/>
            </w:pPr>
            <w:r>
              <w:rPr>
                <w:rFonts w:hint="eastAsia"/>
              </w:rPr>
              <w:t>长度</w:t>
            </w:r>
          </w:p>
        </w:tc>
        <w:tc>
          <w:tcPr>
            <w:tcW w:w="848" w:type="dxa"/>
            <w:shd w:val="clear" w:color="auto" w:fill="BDD6EE" w:themeFill="accent1" w:themeFillTint="66"/>
          </w:tcPr>
          <w:p>
            <w:pPr>
              <w:pStyle w:val="27"/>
              <w:ind w:firstLine="0" w:firstLineChars="0"/>
            </w:pPr>
            <w:r>
              <w:rPr>
                <w:rFonts w:hint="eastAsia"/>
              </w:rPr>
              <w:t>指令码</w:t>
            </w:r>
          </w:p>
        </w:tc>
        <w:tc>
          <w:tcPr>
            <w:tcW w:w="1134" w:type="dxa"/>
            <w:shd w:val="clear" w:color="auto" w:fill="BDD6EE" w:themeFill="accent1" w:themeFillTint="66"/>
          </w:tcPr>
          <w:p>
            <w:pPr>
              <w:pStyle w:val="27"/>
              <w:ind w:firstLine="0" w:firstLineChars="0"/>
            </w:pPr>
            <w:r>
              <w:rPr>
                <w:rFonts w:hint="eastAsia"/>
              </w:rPr>
              <w:t>起始地址</w:t>
            </w:r>
          </w:p>
        </w:tc>
        <w:tc>
          <w:tcPr>
            <w:tcW w:w="850" w:type="dxa"/>
            <w:shd w:val="clear" w:color="auto" w:fill="BDD6EE" w:themeFill="accent1" w:themeFillTint="66"/>
          </w:tcPr>
          <w:p>
            <w:pPr>
              <w:pStyle w:val="27"/>
              <w:ind w:firstLine="0" w:firstLineChars="0"/>
            </w:pPr>
            <w:r>
              <w:rPr>
                <w:rFonts w:hint="eastAsia"/>
              </w:rPr>
              <w:t>块数量</w:t>
            </w:r>
          </w:p>
        </w:tc>
        <w:tc>
          <w:tcPr>
            <w:tcW w:w="1560" w:type="dxa"/>
            <w:shd w:val="clear" w:color="auto" w:fill="BDD6EE" w:themeFill="accent1" w:themeFillTint="66"/>
          </w:tcPr>
          <w:p>
            <w:pPr>
              <w:pStyle w:val="27"/>
              <w:ind w:firstLine="0" w:firstLineChars="0"/>
            </w:pPr>
            <w:r>
              <w:rPr>
                <w:rFonts w:hint="eastAsia"/>
              </w:rPr>
              <w:t>要写的块数据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pStyle w:val="27"/>
              <w:ind w:firstLine="0" w:firstLineChars="0"/>
            </w:pPr>
            <w:r>
              <w:rPr>
                <w:rFonts w:hint="eastAsia"/>
              </w:rPr>
              <w:t>0x</w:t>
            </w:r>
            <w:r>
              <w:t>AA</w:t>
            </w:r>
          </w:p>
        </w:tc>
        <w:tc>
          <w:tcPr>
            <w:tcW w:w="661" w:type="dxa"/>
          </w:tcPr>
          <w:p>
            <w:pPr>
              <w:pStyle w:val="27"/>
              <w:ind w:firstLine="0" w:firstLineChars="0"/>
            </w:pPr>
            <w:r>
              <w:rPr>
                <w:rFonts w:hint="eastAsia"/>
              </w:rPr>
              <w:t>n+</w:t>
            </w:r>
            <w:r>
              <w:t>3</w:t>
            </w:r>
          </w:p>
        </w:tc>
        <w:tc>
          <w:tcPr>
            <w:tcW w:w="848" w:type="dxa"/>
          </w:tcPr>
          <w:p>
            <w:pPr>
              <w:pStyle w:val="27"/>
              <w:ind w:firstLine="0" w:firstLineChars="0"/>
            </w:pPr>
            <w:r>
              <w:rPr>
                <w:rFonts w:hint="eastAsia"/>
              </w:rPr>
              <w:t>0x</w:t>
            </w:r>
            <w:r>
              <w:t>93</w:t>
            </w:r>
          </w:p>
        </w:tc>
        <w:tc>
          <w:tcPr>
            <w:tcW w:w="1134" w:type="dxa"/>
          </w:tcPr>
          <w:p>
            <w:pPr>
              <w:pStyle w:val="27"/>
              <w:ind w:firstLine="0" w:firstLineChars="0"/>
              <w:jc w:val="center"/>
            </w:pPr>
            <w:r>
              <w:rPr>
                <w:rFonts w:hint="eastAsia"/>
              </w:rPr>
              <w:t>1字节</w:t>
            </w:r>
          </w:p>
        </w:tc>
        <w:tc>
          <w:tcPr>
            <w:tcW w:w="850" w:type="dxa"/>
          </w:tcPr>
          <w:p>
            <w:pPr>
              <w:pStyle w:val="27"/>
              <w:ind w:firstLine="0" w:firstLineChars="0"/>
              <w:jc w:val="center"/>
            </w:pPr>
            <w:r>
              <w:rPr>
                <w:rFonts w:hint="eastAsia"/>
              </w:rPr>
              <w:t>1字节</w:t>
            </w:r>
          </w:p>
        </w:tc>
        <w:tc>
          <w:tcPr>
            <w:tcW w:w="1560" w:type="dxa"/>
          </w:tcPr>
          <w:p>
            <w:pPr>
              <w:pStyle w:val="27"/>
              <w:ind w:firstLine="0" w:firstLineChars="0"/>
            </w:pPr>
            <w:r>
              <w:rPr>
                <w:rFonts w:hint="eastAsia"/>
              </w:rPr>
              <w:t>块数量x4字节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ind w:firstLine="420"/>
      </w:pPr>
    </w:p>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92</w:t>
      </w:r>
      <w:r>
        <w:rPr>
          <w:rFonts w:hint="eastAsia"/>
        </w:rPr>
        <w:t xml:space="preserve"> </w:t>
      </w:r>
      <w:r>
        <w:rPr>
          <w:rFonts w:hint="eastAsia"/>
          <w:highlight w:val="darkGray"/>
        </w:rPr>
        <w:t>0</w:t>
      </w:r>
      <w:r>
        <w:rPr>
          <w:highlight w:val="darkGray"/>
        </w:rPr>
        <w:t>0</w:t>
      </w:r>
      <w:r>
        <w:t xml:space="preserve"> </w:t>
      </w:r>
      <w:r>
        <w:rPr>
          <w:highlight w:val="darkCyan"/>
        </w:rPr>
        <w:t>01020304</w:t>
      </w:r>
    </w:p>
    <w:p>
      <w:pPr>
        <w:pStyle w:val="27"/>
        <w:ind w:left="780" w:firstLine="0" w:firstLineChars="0"/>
      </w:pPr>
      <w:r>
        <w:rPr>
          <w:color w:val="000000" w:themeColor="text1"/>
          <w:highlight w:val="red"/>
          <w14:textFill>
            <w14:solidFill>
              <w14:schemeClr w14:val="tx1"/>
            </w14:solidFill>
          </w14:textFill>
        </w:rPr>
        <w:t>AA</w:t>
      </w:r>
      <w:r>
        <w:t xml:space="preserve"> </w:t>
      </w:r>
      <w:r>
        <w:rPr>
          <w:highlight w:val="yellow"/>
        </w:rPr>
        <w:t>13</w:t>
      </w:r>
      <w:r>
        <w:t xml:space="preserve"> </w:t>
      </w:r>
      <w:r>
        <w:rPr>
          <w:highlight w:val="green"/>
        </w:rPr>
        <w:t>93</w:t>
      </w:r>
      <w:r>
        <w:t xml:space="preserve"> </w:t>
      </w:r>
      <w:r>
        <w:rPr>
          <w:highlight w:val="darkGray"/>
        </w:rPr>
        <w:t>00</w:t>
      </w:r>
      <w:r>
        <w:t xml:space="preserve"> 04 </w:t>
      </w:r>
      <w:r>
        <w:rPr>
          <w:highlight w:val="darkCyan"/>
        </w:rPr>
        <w:t>30 30 30 30 30 30 30 30 30 30 30 30 30 30 30 30</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地址后面的04表示要写入4个块的数据，后面的数据必须是4x4=16字节</w:t>
      </w:r>
    </w:p>
    <w:p>
      <w:pPr>
        <w:pStyle w:val="27"/>
        <w:ind w:left="780" w:firstLine="0" w:firstLineChars="0"/>
      </w:pPr>
    </w:p>
    <w:p>
      <w:pPr>
        <w:pStyle w:val="5"/>
        <w:ind w:firstLine="482"/>
      </w:pPr>
      <w:r>
        <w:rPr>
          <w:rFonts w:hint="eastAsia"/>
        </w:rPr>
        <w:t>e）</w:t>
      </w:r>
      <w:r>
        <w:t xml:space="preserve"> </w:t>
      </w:r>
      <w:r>
        <w:rPr>
          <w:rFonts w:hint="eastAsia"/>
        </w:rPr>
        <w:t>锁住ISO15693的一个块（变成只读，且不能修改）</w:t>
      </w:r>
    </w:p>
    <w:p>
      <w:pPr>
        <w:pStyle w:val="27"/>
        <w:ind w:left="780" w:firstLine="0" w:firstLineChars="0"/>
      </w:pPr>
      <w:r>
        <w:rPr>
          <w:rFonts w:hint="eastAsia"/>
        </w:rPr>
        <w:t>命令码  0x</w:t>
      </w:r>
      <w:r>
        <w:t>94</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94</w:t>
            </w:r>
          </w:p>
        </w:tc>
        <w:tc>
          <w:tcPr>
            <w:tcW w:w="850" w:type="dxa"/>
          </w:tcPr>
          <w:p>
            <w:pPr>
              <w:pStyle w:val="27"/>
              <w:ind w:firstLine="0" w:firstLineChars="0"/>
              <w:jc w:val="center"/>
            </w:pPr>
            <w:r>
              <w:rPr>
                <w:rFonts w:hint="eastAsia"/>
              </w:rPr>
              <w:t>1字节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2</w:t>
      </w:r>
      <w:r>
        <w:rPr>
          <w:rFonts w:hint="eastAsia"/>
        </w:rPr>
        <w:t xml:space="preserve"> </w:t>
      </w:r>
      <w:r>
        <w:rPr>
          <w:highlight w:val="green"/>
        </w:rPr>
        <w:t>94</w:t>
      </w:r>
      <w:r>
        <w:rPr>
          <w:rFonts w:hint="eastAsia"/>
        </w:rPr>
        <w:t xml:space="preserve"> </w:t>
      </w:r>
      <w:r>
        <w:rPr>
          <w:rFonts w:hint="eastAsia"/>
          <w:highlight w:val="darkGray"/>
        </w:rPr>
        <w:t>0</w:t>
      </w:r>
      <w:r>
        <w:rPr>
          <w:highlight w:val="darkGray"/>
        </w:rPr>
        <w:t>0</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p>
    <w:p>
      <w:pPr>
        <w:pStyle w:val="27"/>
        <w:ind w:left="780" w:firstLine="0" w:firstLineChars="0"/>
      </w:pPr>
      <w:r>
        <w:rPr>
          <w:rFonts w:hint="eastAsia"/>
        </w:rPr>
        <w:t>此条指令将块0锁住，变成只读，不能写入数据，一旦锁住将永远不能修改！</w:t>
      </w:r>
    </w:p>
    <w:p>
      <w:pPr>
        <w:ind w:firstLine="420"/>
        <w:rPr>
          <w:rStyle w:val="22"/>
          <w:i w:val="0"/>
          <w:iCs w:val="0"/>
        </w:rPr>
      </w:pPr>
      <w:bookmarkStart w:id="63" w:name="_4.3.5__SAM卡/ISO7816接口指令"/>
      <w:bookmarkEnd w:id="63"/>
    </w:p>
    <w:p>
      <w:pPr>
        <w:ind w:firstLine="420"/>
        <w:rPr>
          <w:rStyle w:val="22"/>
          <w:i w:val="0"/>
          <w:iCs w:val="0"/>
        </w:rPr>
      </w:pPr>
    </w:p>
    <w:p>
      <w:pPr>
        <w:pStyle w:val="2"/>
        <w:ind w:left="883" w:hanging="883"/>
      </w:pPr>
      <w:bookmarkStart w:id="64" w:name="_4.3.5__模块反馈"/>
      <w:bookmarkEnd w:id="64"/>
      <w:bookmarkStart w:id="65" w:name="_Toc58069151"/>
      <w:r>
        <w:rPr>
          <w:rFonts w:hint="eastAsia"/>
        </w:rPr>
        <w:t>模块反馈</w:t>
      </w:r>
      <w:bookmarkEnd w:id="65"/>
    </w:p>
    <w:p>
      <w:pPr>
        <w:ind w:firstLine="420"/>
      </w:pPr>
      <w:r>
        <w:rPr>
          <w:rFonts w:hint="eastAsia"/>
        </w:rPr>
        <w:t>错误反馈指令用于在操作卡片时将遇到的错误类型反馈给上位机，使用者可参考错误代码，快速定位错误源。</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285"/>
        <w:gridCol w:w="103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shd w:val="clear" w:color="auto" w:fill="FEF2CC" w:themeFill="accent4" w:themeFillTint="33"/>
            <w:vAlign w:val="center"/>
          </w:tcPr>
          <w:p>
            <w:pPr>
              <w:ind w:firstLine="0" w:firstLineChars="0"/>
              <w:jc w:val="center"/>
            </w:pPr>
            <w:r>
              <w:rPr>
                <w:rFonts w:hint="eastAsia"/>
              </w:rPr>
              <w:t>错误标记</w:t>
            </w:r>
          </w:p>
        </w:tc>
        <w:tc>
          <w:tcPr>
            <w:tcW w:w="1285" w:type="dxa"/>
            <w:shd w:val="clear" w:color="auto" w:fill="FEF2CC" w:themeFill="accent4" w:themeFillTint="33"/>
            <w:vAlign w:val="center"/>
          </w:tcPr>
          <w:p>
            <w:pPr>
              <w:ind w:firstLine="0" w:firstLineChars="0"/>
              <w:jc w:val="center"/>
            </w:pPr>
            <w:r>
              <w:rPr>
                <w:rFonts w:hint="eastAsia"/>
              </w:rPr>
              <w:t>错误类型</w:t>
            </w:r>
          </w:p>
        </w:tc>
        <w:tc>
          <w:tcPr>
            <w:tcW w:w="1039" w:type="dxa"/>
            <w:shd w:val="clear" w:color="auto" w:fill="FEF2CC" w:themeFill="accent4" w:themeFillTint="33"/>
            <w:vAlign w:val="center"/>
          </w:tcPr>
          <w:p>
            <w:pPr>
              <w:ind w:firstLine="0" w:firstLineChars="0"/>
              <w:jc w:val="center"/>
            </w:pPr>
            <w:r>
              <w:rPr>
                <w:rFonts w:hint="eastAsia"/>
              </w:rPr>
              <w:t>反馈指令</w:t>
            </w:r>
          </w:p>
        </w:tc>
        <w:tc>
          <w:tcPr>
            <w:tcW w:w="4111" w:type="dxa"/>
            <w:shd w:val="clear" w:color="auto" w:fill="FEF2CC" w:themeFill="accent4" w:themeFillTint="33"/>
            <w:vAlign w:val="center"/>
          </w:tcPr>
          <w:p>
            <w:pPr>
              <w:ind w:firstLine="0" w:firstLineChars="0"/>
              <w:jc w:val="center"/>
            </w:pPr>
            <w:r>
              <w:rPr>
                <w:rFonts w:hint="eastAsia"/>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EER_TAG_TYPE</w:t>
            </w:r>
          </w:p>
        </w:tc>
        <w:tc>
          <w:tcPr>
            <w:tcW w:w="1285" w:type="dxa"/>
            <w:vAlign w:val="center"/>
          </w:tcPr>
          <w:p>
            <w:pPr>
              <w:ind w:firstLine="0" w:firstLineChars="0"/>
              <w:jc w:val="center"/>
            </w:pPr>
            <w:r>
              <w:rPr>
                <w:rFonts w:hint="eastAsia"/>
              </w:rPr>
              <w:t>卡类型错误</w:t>
            </w:r>
          </w:p>
        </w:tc>
        <w:tc>
          <w:tcPr>
            <w:tcW w:w="1039" w:type="dxa"/>
            <w:vAlign w:val="center"/>
          </w:tcPr>
          <w:p>
            <w:pPr>
              <w:ind w:firstLine="0" w:firstLineChars="0"/>
              <w:jc w:val="center"/>
            </w:pPr>
            <w:r>
              <w:t>AA 01 E0</w:t>
            </w:r>
          </w:p>
        </w:tc>
        <w:tc>
          <w:tcPr>
            <w:tcW w:w="4111" w:type="dxa"/>
            <w:vAlign w:val="center"/>
          </w:tcPr>
          <w:p>
            <w:pPr>
              <w:ind w:firstLine="0" w:firstLineChars="0"/>
              <w:jc w:val="center"/>
            </w:pPr>
            <w:r>
              <w:rPr>
                <w:rFonts w:hint="eastAsia"/>
              </w:rPr>
              <w:t>发送卡片操作指令与当前检测到的卡片类型不一致时返回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EER_NO_FINE_TAG</w:t>
            </w:r>
          </w:p>
        </w:tc>
        <w:tc>
          <w:tcPr>
            <w:tcW w:w="1285" w:type="dxa"/>
            <w:vAlign w:val="center"/>
          </w:tcPr>
          <w:p>
            <w:pPr>
              <w:ind w:firstLine="0" w:firstLineChars="0"/>
              <w:jc w:val="center"/>
            </w:pPr>
            <w:r>
              <w:rPr>
                <w:rFonts w:hint="eastAsia"/>
              </w:rPr>
              <w:t>未寻到卡错误</w:t>
            </w:r>
          </w:p>
        </w:tc>
        <w:tc>
          <w:tcPr>
            <w:tcW w:w="1039" w:type="dxa"/>
            <w:vAlign w:val="center"/>
          </w:tcPr>
          <w:p>
            <w:pPr>
              <w:ind w:firstLine="0" w:firstLineChars="0"/>
              <w:jc w:val="center"/>
            </w:pPr>
            <w:r>
              <w:rPr>
                <w:rFonts w:hint="eastAsia"/>
              </w:rPr>
              <w:t>AA 01 E1</w:t>
            </w:r>
          </w:p>
        </w:tc>
        <w:tc>
          <w:tcPr>
            <w:tcW w:w="4111" w:type="dxa"/>
            <w:vAlign w:val="center"/>
          </w:tcPr>
          <w:p>
            <w:pPr>
              <w:ind w:firstLine="0" w:firstLineChars="0"/>
              <w:jc w:val="center"/>
            </w:pPr>
            <w:r>
              <w:rPr>
                <w:rFonts w:hint="eastAsia"/>
              </w:rPr>
              <w:t>发送卡片操作指令没有寻到卡时返回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t>EER_KEY_NO_AUTH</w:t>
            </w:r>
          </w:p>
        </w:tc>
        <w:tc>
          <w:tcPr>
            <w:tcW w:w="1285" w:type="dxa"/>
            <w:vAlign w:val="center"/>
          </w:tcPr>
          <w:p>
            <w:pPr>
              <w:ind w:firstLine="0" w:firstLineChars="0"/>
              <w:jc w:val="center"/>
            </w:pPr>
            <w:r>
              <w:rPr>
                <w:rFonts w:hint="eastAsia"/>
              </w:rPr>
              <w:t>M</w:t>
            </w:r>
            <w:r>
              <w:t>1</w:t>
            </w:r>
            <w:r>
              <w:rPr>
                <w:rFonts w:hint="eastAsia"/>
              </w:rPr>
              <w:t>卡密钥不匹配错误</w:t>
            </w:r>
          </w:p>
        </w:tc>
        <w:tc>
          <w:tcPr>
            <w:tcW w:w="1039" w:type="dxa"/>
            <w:vAlign w:val="center"/>
          </w:tcPr>
          <w:p>
            <w:pPr>
              <w:ind w:firstLine="0" w:firstLineChars="0"/>
              <w:jc w:val="center"/>
            </w:pPr>
            <w:r>
              <w:rPr>
                <w:rFonts w:hint="eastAsia"/>
              </w:rPr>
              <w:t>AA 01 E2</w:t>
            </w:r>
          </w:p>
        </w:tc>
        <w:tc>
          <w:tcPr>
            <w:tcW w:w="4111" w:type="dxa"/>
            <w:vAlign w:val="center"/>
          </w:tcPr>
          <w:p>
            <w:pPr>
              <w:ind w:firstLine="0" w:firstLineChars="0"/>
              <w:jc w:val="center"/>
            </w:pPr>
            <w:r>
              <w:rPr>
                <w:rFonts w:hint="eastAsia"/>
              </w:rPr>
              <w:t>M1_READ_BLOCK、M1_WRITE_BLOCK、M1_VALUE_INIT、M1_VALUE_ADD、M1_VALUE_SUB 时，验证密钥失败。此时需使用M1_SAVE_KEY 指令先把正确的密码保存到模块，再使用上述指令。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EER_READ_BLOCK</w:t>
            </w:r>
          </w:p>
        </w:tc>
        <w:tc>
          <w:tcPr>
            <w:tcW w:w="1285" w:type="dxa"/>
            <w:vAlign w:val="center"/>
          </w:tcPr>
          <w:p>
            <w:pPr>
              <w:ind w:firstLine="0" w:firstLineChars="0"/>
              <w:jc w:val="center"/>
            </w:pPr>
            <w:r>
              <w:rPr>
                <w:rFonts w:hint="eastAsia"/>
              </w:rPr>
              <w:t>读块错误</w:t>
            </w:r>
          </w:p>
        </w:tc>
        <w:tc>
          <w:tcPr>
            <w:tcW w:w="1039" w:type="dxa"/>
            <w:vAlign w:val="center"/>
          </w:tcPr>
          <w:p>
            <w:pPr>
              <w:ind w:firstLine="0" w:firstLineChars="0"/>
              <w:jc w:val="center"/>
            </w:pPr>
            <w:r>
              <w:rPr>
                <w:rFonts w:hint="eastAsia"/>
              </w:rPr>
              <w:t>AA 01 E3</w:t>
            </w:r>
          </w:p>
        </w:tc>
        <w:tc>
          <w:tcPr>
            <w:tcW w:w="4111" w:type="dxa"/>
            <w:vAlign w:val="center"/>
          </w:tcPr>
          <w:p>
            <w:pPr>
              <w:ind w:firstLine="0" w:firstLineChars="0"/>
              <w:jc w:val="center"/>
            </w:pPr>
            <w:r>
              <w:rPr>
                <w:rFonts w:hint="eastAsia"/>
              </w:rPr>
              <w:t>使用 M1_READ_BLOCK、UL_READ_BLOCK 时读块不成功时，返回该指令。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EER_WRITE_BLOCK</w:t>
            </w:r>
          </w:p>
        </w:tc>
        <w:tc>
          <w:tcPr>
            <w:tcW w:w="1285" w:type="dxa"/>
            <w:vAlign w:val="center"/>
          </w:tcPr>
          <w:p>
            <w:pPr>
              <w:ind w:firstLine="0" w:firstLineChars="0"/>
              <w:jc w:val="center"/>
            </w:pPr>
            <w:r>
              <w:rPr>
                <w:rFonts w:hint="eastAsia"/>
              </w:rPr>
              <w:t>写块错误</w:t>
            </w:r>
          </w:p>
        </w:tc>
        <w:tc>
          <w:tcPr>
            <w:tcW w:w="1039" w:type="dxa"/>
            <w:vAlign w:val="center"/>
          </w:tcPr>
          <w:p>
            <w:pPr>
              <w:ind w:firstLine="0" w:firstLineChars="0"/>
              <w:jc w:val="center"/>
            </w:pPr>
            <w:r>
              <w:rPr>
                <w:rFonts w:hint="eastAsia"/>
              </w:rPr>
              <w:t>AA 01 E4</w:t>
            </w:r>
          </w:p>
        </w:tc>
        <w:tc>
          <w:tcPr>
            <w:tcW w:w="4111" w:type="dxa"/>
            <w:vAlign w:val="center"/>
          </w:tcPr>
          <w:p>
            <w:pPr>
              <w:ind w:firstLine="0" w:firstLineChars="0"/>
              <w:jc w:val="center"/>
            </w:pPr>
            <w:r>
              <w:rPr>
                <w:rFonts w:hint="eastAsia"/>
              </w:rPr>
              <w:t>使用 M1_WRITE_BLOCK、UL_WRITE_BLOCK 写块不成功。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EER_VALUE_INIT</w:t>
            </w:r>
          </w:p>
        </w:tc>
        <w:tc>
          <w:tcPr>
            <w:tcW w:w="1285" w:type="dxa"/>
            <w:vAlign w:val="center"/>
          </w:tcPr>
          <w:p>
            <w:pPr>
              <w:ind w:firstLine="0" w:firstLineChars="0"/>
              <w:jc w:val="center"/>
            </w:pPr>
            <w:r>
              <w:rPr>
                <w:rFonts w:hint="eastAsia"/>
              </w:rPr>
              <w:t>M1卡电子钱包充值错误</w:t>
            </w:r>
          </w:p>
        </w:tc>
        <w:tc>
          <w:tcPr>
            <w:tcW w:w="1039" w:type="dxa"/>
            <w:vAlign w:val="center"/>
          </w:tcPr>
          <w:p>
            <w:pPr>
              <w:ind w:firstLine="0" w:firstLineChars="0"/>
              <w:jc w:val="center"/>
            </w:pPr>
            <w:r>
              <w:rPr>
                <w:rFonts w:hint="eastAsia"/>
              </w:rPr>
              <w:t>AA 01 E</w:t>
            </w:r>
            <w:r>
              <w:t>5</w:t>
            </w:r>
          </w:p>
        </w:tc>
        <w:tc>
          <w:tcPr>
            <w:tcW w:w="4111" w:type="dxa"/>
            <w:vAlign w:val="center"/>
          </w:tcPr>
          <w:p>
            <w:pPr>
              <w:ind w:firstLine="0" w:firstLineChars="0"/>
              <w:jc w:val="center"/>
            </w:pPr>
            <w:r>
              <w:rPr>
                <w:rFonts w:hint="eastAsia"/>
              </w:rPr>
              <w:t>M1_VALUE_INIT 操作卡片失败时返回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EER_VALUE_ADD</w:t>
            </w:r>
          </w:p>
        </w:tc>
        <w:tc>
          <w:tcPr>
            <w:tcW w:w="1285" w:type="dxa"/>
            <w:vAlign w:val="center"/>
          </w:tcPr>
          <w:p>
            <w:pPr>
              <w:ind w:firstLine="0" w:firstLineChars="0"/>
              <w:jc w:val="center"/>
            </w:pPr>
            <w:r>
              <w:rPr>
                <w:rFonts w:hint="eastAsia"/>
              </w:rPr>
              <w:t>M</w:t>
            </w:r>
            <w:r>
              <w:rPr>
                <w:rFonts w:ascii="Arial" w:hAnsi="Arial" w:cs="Arial"/>
              </w:rPr>
              <w:t>1</w:t>
            </w:r>
            <w:r>
              <w:rPr>
                <w:rFonts w:hint="eastAsia"/>
              </w:rPr>
              <w:t>卡电子钱包充值</w:t>
            </w:r>
          </w:p>
        </w:tc>
        <w:tc>
          <w:tcPr>
            <w:tcW w:w="1039" w:type="dxa"/>
            <w:vAlign w:val="center"/>
          </w:tcPr>
          <w:p>
            <w:pPr>
              <w:ind w:firstLine="0" w:firstLineChars="0"/>
              <w:jc w:val="center"/>
            </w:pPr>
            <w:r>
              <w:rPr>
                <w:rFonts w:hint="eastAsia"/>
              </w:rPr>
              <w:t>AA 01 E6</w:t>
            </w:r>
          </w:p>
        </w:tc>
        <w:tc>
          <w:tcPr>
            <w:tcW w:w="4111" w:type="dxa"/>
            <w:vAlign w:val="center"/>
          </w:tcPr>
          <w:p>
            <w:pPr>
              <w:ind w:firstLine="0" w:firstLineChars="0"/>
              <w:jc w:val="center"/>
            </w:pPr>
            <w:r>
              <w:rPr>
                <w:rFonts w:hint="eastAsia"/>
              </w:rPr>
              <w:t>使用M1_VALUE_ADD操作卡片失败时返回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EER_VALUE_SUB</w:t>
            </w:r>
          </w:p>
        </w:tc>
        <w:tc>
          <w:tcPr>
            <w:tcW w:w="1285" w:type="dxa"/>
            <w:vAlign w:val="center"/>
          </w:tcPr>
          <w:p>
            <w:pPr>
              <w:ind w:firstLine="0" w:firstLineChars="0"/>
              <w:jc w:val="center"/>
            </w:pPr>
            <w:r>
              <w:rPr>
                <w:rFonts w:hint="eastAsia"/>
              </w:rPr>
              <w:t>M1卡电子钱包扣款错误</w:t>
            </w:r>
          </w:p>
        </w:tc>
        <w:tc>
          <w:tcPr>
            <w:tcW w:w="1039" w:type="dxa"/>
            <w:vAlign w:val="center"/>
          </w:tcPr>
          <w:p>
            <w:pPr>
              <w:ind w:firstLine="0" w:firstLineChars="0"/>
              <w:jc w:val="center"/>
            </w:pPr>
            <w:r>
              <w:rPr>
                <w:rFonts w:hint="eastAsia"/>
              </w:rPr>
              <w:t>AA 01 E7</w:t>
            </w:r>
          </w:p>
        </w:tc>
        <w:tc>
          <w:tcPr>
            <w:tcW w:w="4111" w:type="dxa"/>
            <w:vAlign w:val="center"/>
          </w:tcPr>
          <w:p>
            <w:pPr>
              <w:ind w:firstLine="0" w:firstLineChars="0"/>
              <w:jc w:val="center"/>
            </w:pPr>
            <w:r>
              <w:rPr>
                <w:rFonts w:hint="eastAsia"/>
              </w:rPr>
              <w:t>使用M1_VALUE_SUB操作卡片电子钱包扣款失败时返回</w:t>
            </w:r>
          </w:p>
        </w:tc>
      </w:tr>
    </w:tbl>
    <w:p>
      <w:pPr>
        <w:ind w:firstLine="420"/>
      </w:pPr>
    </w:p>
    <w:p>
      <w:pPr>
        <w:ind w:firstLine="420"/>
      </w:pPr>
    </w:p>
    <w:p>
      <w:pPr>
        <w:pStyle w:val="2"/>
        <w:ind w:left="883" w:hanging="883"/>
      </w:pPr>
      <w:bookmarkStart w:id="66" w:name="_Toc58069152"/>
      <w:r>
        <w:rPr>
          <w:rFonts w:hint="eastAsia"/>
        </w:rPr>
        <w:t>常见故障分析</w:t>
      </w:r>
      <w:bookmarkEnd w:id="66"/>
    </w:p>
    <w:p>
      <w:pPr>
        <w:pStyle w:val="3"/>
        <w:ind w:left="643" w:hanging="643"/>
      </w:pPr>
      <w:bookmarkStart w:id="67" w:name="_Toc58069153"/>
      <w:r>
        <w:rPr>
          <w:rFonts w:hint="eastAsia"/>
        </w:rPr>
        <w:t>打开串口失败</w:t>
      </w:r>
      <w:bookmarkEnd w:id="67"/>
    </w:p>
    <w:p>
      <w:pPr>
        <w:pStyle w:val="27"/>
        <w:ind w:left="480"/>
      </w:pPr>
      <w:r>
        <w:rPr>
          <w:rFonts w:hint="eastAsia"/>
        </w:rPr>
        <w:t>如果使用演示软件连接模块时，提示“拒绝访问”，原因通常为该串口已被其它软件（如串口助手、门禁管理软件等使用串口的软件）打开占用，请退出占用该串口的软件，或者换另外一个串口，再次尝试。</w:t>
      </w:r>
    </w:p>
    <w:p>
      <w:pPr>
        <w:pStyle w:val="27"/>
        <w:ind w:left="480"/>
      </w:pPr>
    </w:p>
    <w:p>
      <w:pPr>
        <w:pStyle w:val="27"/>
        <w:ind w:left="480"/>
      </w:pPr>
    </w:p>
    <w:p>
      <w:pPr>
        <w:pStyle w:val="3"/>
        <w:ind w:left="643" w:hanging="643"/>
      </w:pPr>
      <w:bookmarkStart w:id="68" w:name="_Toc58069154"/>
      <w:r>
        <w:rPr>
          <w:rFonts w:hint="eastAsia"/>
        </w:rPr>
        <w:t>与模块无法通信</w:t>
      </w:r>
      <w:bookmarkEnd w:id="68"/>
    </w:p>
    <w:p>
      <w:pPr>
        <w:pStyle w:val="27"/>
        <w:ind w:left="480"/>
        <w:rPr>
          <w:rFonts w:hint="eastAsia"/>
        </w:rPr>
      </w:pPr>
      <w:r>
        <w:rPr>
          <w:rFonts w:hint="eastAsia"/>
        </w:rPr>
        <w:t>如果能打开串口，但与模块通信失败，则请逐一检查确认以下各项：</w:t>
      </w:r>
    </w:p>
    <w:p>
      <w:pPr>
        <w:pStyle w:val="27"/>
        <w:ind w:left="480"/>
        <w:rPr>
          <w:rFonts w:hint="eastAsia"/>
        </w:rPr>
      </w:pPr>
      <w:r>
        <w:rPr>
          <w:rFonts w:hint="eastAsia"/>
        </w:rPr>
        <w:t>1)  软件上所选的串口是否为主机连接模块的串口，如果使用 USB—UART 转换器，</w:t>
      </w:r>
    </w:p>
    <w:p>
      <w:pPr>
        <w:pStyle w:val="27"/>
        <w:ind w:left="480"/>
        <w:rPr>
          <w:rFonts w:hint="eastAsia"/>
        </w:rPr>
      </w:pPr>
      <w:r>
        <w:rPr>
          <w:rFonts w:hint="eastAsia"/>
        </w:rPr>
        <w:t>请在系统设备管理器中的“端口 (COM 和 LPT)”项中查看所虚拟出来的串口号；</w:t>
      </w:r>
    </w:p>
    <w:p>
      <w:pPr>
        <w:pStyle w:val="27"/>
        <w:ind w:left="480"/>
        <w:rPr>
          <w:rFonts w:hint="eastAsia"/>
        </w:rPr>
      </w:pPr>
      <w:r>
        <w:rPr>
          <w:rFonts w:hint="eastAsia"/>
        </w:rPr>
        <w:t>2)  主机和模块之间的通信数据线是否接触良好；串口的 TXD 和 RXD 数据线是否连接正确，是否调反；主机的 GND 和模块的 GND 是否连接在一块。如果连线正确，</w:t>
      </w:r>
    </w:p>
    <w:p>
      <w:pPr>
        <w:pStyle w:val="27"/>
        <w:ind w:left="480"/>
        <w:rPr>
          <w:rFonts w:hint="eastAsia"/>
        </w:rPr>
      </w:pPr>
      <w:r>
        <w:rPr>
          <w:rFonts w:hint="eastAsia"/>
        </w:rPr>
        <w:t>是否将 TXD 和 RXD 线接反，请将其对调再次尝试；</w:t>
      </w:r>
    </w:p>
    <w:p>
      <w:pPr>
        <w:pStyle w:val="27"/>
        <w:ind w:left="480"/>
        <w:rPr>
          <w:rFonts w:hint="eastAsia"/>
        </w:rPr>
      </w:pPr>
      <w:r>
        <w:rPr>
          <w:rFonts w:hint="eastAsia"/>
        </w:rPr>
        <w:t xml:space="preserve">3)  通信参数设置是否正确，正确的串口通信参数应为默认波特率 115200；  </w:t>
      </w:r>
    </w:p>
    <w:p>
      <w:pPr>
        <w:pStyle w:val="27"/>
        <w:ind w:left="480"/>
        <w:rPr>
          <w:rFonts w:hint="eastAsia"/>
        </w:rPr>
      </w:pPr>
      <w:r>
        <w:rPr>
          <w:rFonts w:hint="eastAsia"/>
        </w:rPr>
        <w:t>4)  发送的数据是否有错误，特别需要注意校验和是否有误；</w:t>
      </w:r>
    </w:p>
    <w:p>
      <w:pPr>
        <w:pStyle w:val="27"/>
        <w:ind w:left="480"/>
      </w:pPr>
      <w:r>
        <w:rPr>
          <w:rFonts w:hint="eastAsia"/>
        </w:rPr>
        <w:t>5)  检查是否为16进制发送接收（勾选Hex）。</w:t>
      </w:r>
    </w:p>
    <w:p>
      <w:pPr>
        <w:pStyle w:val="27"/>
        <w:ind w:left="480"/>
      </w:pPr>
    </w:p>
    <w:p>
      <w:pPr>
        <w:pStyle w:val="3"/>
        <w:ind w:left="643" w:hanging="643"/>
      </w:pPr>
      <w:bookmarkStart w:id="69" w:name="_Toc58069155"/>
      <w:r>
        <w:t>读取不到卡片</w:t>
      </w:r>
      <w:bookmarkEnd w:id="69"/>
    </w:p>
    <w:p>
      <w:pPr>
        <w:pStyle w:val="27"/>
        <w:ind w:left="480"/>
      </w:pPr>
      <w:r>
        <w:rPr>
          <w:rFonts w:hint="eastAsia"/>
        </w:rPr>
        <w:t>如果主机能读取到模块返回的信息（表明主机和模块通信已正常），但读取不到卡片的序列号，那么请检查是否是以下情况造成的：</w:t>
      </w:r>
    </w:p>
    <w:p>
      <w:pPr>
        <w:pStyle w:val="27"/>
        <w:ind w:left="480"/>
      </w:pPr>
      <w:r>
        <w:rPr>
          <w:rFonts w:hint="eastAsia"/>
        </w:rPr>
        <w:t>1)  卡片距读卡天线是否过远 ，试把卡片靠近天线再读取；</w:t>
      </w:r>
    </w:p>
    <w:p>
      <w:pPr>
        <w:pStyle w:val="27"/>
        <w:ind w:left="480"/>
      </w:pPr>
      <w:r>
        <w:rPr>
          <w:rFonts w:hint="eastAsia"/>
        </w:rPr>
        <w:t>2)  卡片或模块天线周围是否有大面积金属，大面积金属会严重影响读卡，请把模块移到没有金属的环境再读取；</w:t>
      </w:r>
    </w:p>
    <w:p>
      <w:pPr>
        <w:pStyle w:val="27"/>
        <w:ind w:left="480"/>
      </w:pPr>
      <w:r>
        <w:rPr>
          <w:rFonts w:hint="eastAsia"/>
        </w:rPr>
        <w:t>3)  卡片协议是否为模块所支持的协议类型； 卡片是否为 ID 卡等，由于I</w:t>
      </w:r>
      <w:r>
        <w:t>D卡</w:t>
      </w:r>
      <w:r>
        <w:rPr>
          <w:rFonts w:hint="eastAsia"/>
        </w:rPr>
        <w:t>工作频率和原理相差甚大，本模块不能支持此类卡片。</w:t>
      </w:r>
    </w:p>
    <w:p>
      <w:pPr>
        <w:pStyle w:val="27"/>
        <w:ind w:left="480" w:firstLine="0" w:firstLineChars="0"/>
      </w:pPr>
    </w:p>
    <w:p>
      <w:pPr>
        <w:pStyle w:val="27"/>
        <w:ind w:left="480" w:firstLine="0" w:firstLineChars="0"/>
      </w:pPr>
    </w:p>
    <w:p>
      <w:pPr>
        <w:pStyle w:val="27"/>
        <w:ind w:left="480" w:firstLine="0" w:firstLineChars="0"/>
      </w:pPr>
    </w:p>
    <w:p>
      <w:pPr>
        <w:pStyle w:val="2"/>
        <w:ind w:left="883" w:hanging="883"/>
      </w:pPr>
      <w:bookmarkStart w:id="70" w:name="_Toc58069156"/>
      <w:r>
        <w:rPr>
          <w:rFonts w:hint="eastAsia"/>
        </w:rPr>
        <w:t>技术支持</w:t>
      </w:r>
      <w:bookmarkEnd w:id="70"/>
    </w:p>
    <w:p>
      <w:pPr>
        <w:ind w:firstLine="420"/>
      </w:pPr>
      <w:r>
        <w:rPr>
          <w:rFonts w:hint="eastAsia"/>
        </w:rPr>
        <w:t>德科物联作为</w:t>
      </w:r>
      <w:r>
        <w:t>专业从事非接触式智能卡读写技术及相关应用的解决方案供应商和产品制作商</w:t>
      </w:r>
      <w:r>
        <w:rPr>
          <w:rFonts w:hint="eastAsia"/>
        </w:rPr>
        <w:t>，始终以为客户提供最及时、最全面的服务为宗旨。</w:t>
      </w:r>
    </w:p>
    <w:p>
      <w:pPr>
        <w:ind w:firstLine="420"/>
      </w:pPr>
    </w:p>
    <w:p>
      <w:pPr>
        <w:ind w:firstLine="420"/>
      </w:pPr>
      <w:r>
        <w:rPr>
          <w:rFonts w:hint="eastAsia"/>
        </w:rPr>
        <w:t>如需您在研发的过程当中遇到技术方面的问题需要我们协助的，请随时联系我司，联系方式如下：</w:t>
      </w:r>
    </w:p>
    <w:p>
      <w:pPr>
        <w:ind w:firstLine="420"/>
      </w:pPr>
      <w:r>
        <w:t>深圳市德科物联技术有限公司</w:t>
      </w:r>
    </w:p>
    <w:p>
      <w:pPr>
        <w:ind w:firstLine="420"/>
      </w:pPr>
      <w:r>
        <w:fldChar w:fldCharType="begin"/>
      </w:r>
      <w:r>
        <w:instrText xml:space="preserve"> HYPERLINK "http://www.derkiot.com" </w:instrText>
      </w:r>
      <w:r>
        <w:fldChar w:fldCharType="separate"/>
      </w:r>
      <w:r>
        <w:rPr>
          <w:rStyle w:val="23"/>
        </w:rPr>
        <w:t>www.derkiot.com</w:t>
      </w:r>
      <w:r>
        <w:rPr>
          <w:rStyle w:val="23"/>
        </w:rPr>
        <w:fldChar w:fldCharType="end"/>
      </w:r>
    </w:p>
    <w:p>
      <w:pPr>
        <w:ind w:firstLine="420"/>
      </w:pPr>
      <w:r>
        <w:t>email</w:t>
      </w:r>
      <w:r>
        <w:rPr>
          <w:rFonts w:hint="eastAsia"/>
        </w:rPr>
        <w:t xml:space="preserve">： </w:t>
      </w:r>
      <w:r>
        <w:fldChar w:fldCharType="begin"/>
      </w:r>
      <w:r>
        <w:instrText xml:space="preserve"> HYPERLINK "mailto:weiting@derkiot.com" </w:instrText>
      </w:r>
      <w:r>
        <w:fldChar w:fldCharType="separate"/>
      </w:r>
      <w:r>
        <w:rPr>
          <w:rStyle w:val="23"/>
          <w:rFonts w:hint="eastAsia"/>
        </w:rPr>
        <w:t>weiting@derkiot.com</w:t>
      </w:r>
      <w:r>
        <w:rPr>
          <w:rStyle w:val="23"/>
          <w:rFonts w:hint="eastAsia"/>
        </w:rPr>
        <w:fldChar w:fldCharType="end"/>
      </w:r>
      <w:r>
        <w:rPr>
          <w:rFonts w:hint="eastAsia"/>
        </w:rPr>
        <w:t xml:space="preserve"> </w:t>
      </w:r>
    </w:p>
    <w:p>
      <w:pPr>
        <w:ind w:firstLine="420"/>
      </w:pPr>
      <w:r>
        <w:t>技术支持</w:t>
      </w:r>
      <w:r>
        <w:rPr>
          <w:rFonts w:hint="eastAsia"/>
        </w:rPr>
        <w:t>QQ：460403381</w:t>
      </w:r>
    </w:p>
    <w:p>
      <w:pPr>
        <w:ind w:firstLine="420"/>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686"/>
      <w:docPartObj>
        <w:docPartGallery w:val="autotext"/>
      </w:docPartObj>
    </w:sdtPr>
    <w:sdtContent>
      <w:p>
        <w:pPr>
          <w:pStyle w:val="14"/>
          <w:ind w:firstLine="360"/>
          <w:jc w:val="center"/>
        </w:pPr>
      </w:p>
    </w:sdtContent>
  </w:sdt>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7901470"/>
      <w:docPartObj>
        <w:docPartGallery w:val="autotext"/>
      </w:docPartObj>
    </w:sdtPr>
    <w:sdtEndPr>
      <w:rPr>
        <w:sz w:val="28"/>
        <w:szCs w:val="28"/>
      </w:rPr>
    </w:sdtEndPr>
    <w:sdtContent>
      <w:p>
        <w:pPr>
          <w:pStyle w:val="14"/>
          <w:ind w:firstLine="36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p>
    </w:sdtContent>
  </w:sdt>
  <w:p>
    <w:pPr>
      <w:pStyle w:val="14"/>
      <w:ind w:firstLine="310" w:firstLineChars="111"/>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left"/>
      <w:rPr>
        <w:sz w:val="22"/>
      </w:rPr>
    </w:pPr>
    <w:r>
      <w:rPr>
        <w:rFonts w:hint="eastAsia"/>
      </w:rPr>
      <w:drawing>
        <wp:inline distT="0" distB="0" distL="0" distR="0">
          <wp:extent cx="590550" cy="460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674" cy="463800"/>
                  </a:xfrm>
                  <a:prstGeom prst="rect">
                    <a:avLst/>
                  </a:prstGeom>
                </pic:spPr>
              </pic:pic>
            </a:graphicData>
          </a:graphic>
        </wp:inline>
      </w:drawing>
    </w:r>
    <w:r>
      <w:rPr>
        <w:rFonts w:hint="eastAsia"/>
        <w:sz w:val="22"/>
      </w:rPr>
      <w:t xml:space="preserve">    </w:t>
    </w:r>
    <w:r>
      <w:rPr>
        <w:sz w:val="22"/>
      </w:rPr>
      <w:t xml:space="preserve"> </w:t>
    </w:r>
    <w:r>
      <w:rPr>
        <w:rFonts w:hint="eastAsia"/>
        <w:sz w:val="22"/>
      </w:rPr>
      <w:t xml:space="preserve"> </w:t>
    </w:r>
    <w:r>
      <w:rPr>
        <w:b/>
        <w:sz w:val="22"/>
      </w:rPr>
      <w:t>深圳市德科物联技术有限公司</w:t>
    </w:r>
    <w:r>
      <w:rPr>
        <w:rFonts w:hint="eastAsia"/>
        <w:sz w:val="22"/>
      </w:rPr>
      <w:t xml:space="preserve"> </w:t>
    </w:r>
    <w:r>
      <w:rPr>
        <w:sz w:val="22"/>
      </w:rPr>
      <w:t xml:space="preserve">     DK25T</w:t>
    </w:r>
    <w:r>
      <w:rPr>
        <w:rFonts w:hint="eastAsia"/>
        <w:sz w:val="22"/>
      </w:rPr>
      <w:t>-</w:t>
    </w:r>
    <w:r>
      <w:rPr>
        <w:sz w:val="22"/>
      </w:rPr>
      <w:t>ANT产品使用手册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sz w:val="22"/>
      </w:rPr>
    </w:pPr>
    <w:r>
      <w:rPr>
        <w:rFonts w:hint="eastAsia"/>
      </w:rPr>
      <w:drawing>
        <wp:anchor distT="0" distB="0" distL="114300" distR="114300" simplePos="0" relativeHeight="251659264" behindDoc="0" locked="0" layoutInCell="1" allowOverlap="1">
          <wp:simplePos x="0" y="0"/>
          <wp:positionH relativeFrom="margin">
            <wp:align>left</wp:align>
          </wp:positionH>
          <wp:positionV relativeFrom="paragraph">
            <wp:posOffset>-78740</wp:posOffset>
          </wp:positionV>
          <wp:extent cx="706755" cy="551180"/>
          <wp:effectExtent l="0" t="0" r="0" b="127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8022" cy="552202"/>
                  </a:xfrm>
                  <a:prstGeom prst="rect">
                    <a:avLst/>
                  </a:prstGeom>
                </pic:spPr>
              </pic:pic>
            </a:graphicData>
          </a:graphic>
        </wp:anchor>
      </w:drawing>
    </w:r>
    <w:sdt>
      <w:sdtPr>
        <w:rPr>
          <w:rFonts w:hint="eastAsia"/>
          <w:sz w:val="22"/>
        </w:rPr>
        <w:id w:val="-1319502005"/>
        <w:docPartObj>
          <w:docPartGallery w:val="autotext"/>
        </w:docPartObj>
      </w:sdtPr>
      <w:sdtEndPr>
        <w:rPr>
          <w:rFonts w:hint="eastAsia"/>
          <w:sz w:val="22"/>
        </w:rPr>
      </w:sdtEndPr>
      <w:sdtContent>
        <w:r>
          <w:rPr>
            <w:sz w:val="22"/>
          </w:rPr>
          <w:pict>
            <v:shape id="_x0000_s2053" o:spid="_x0000_s2053" o:spt="136" type="#_x0000_t136" style="position:absolute;left:0pt;height:41.8pt;width:543.65pt;mso-position-horizontal:center;mso-position-horizontal-relative:margin;mso-position-vertical:center;mso-position-vertical-relative:margin;rotation:20643840f;z-index:-251656192;mso-width-relative:page;mso-height-relative:page;" fillcolor="#BFBFBF" filled="t" stroked="f" coordsize="21600,21600" o:allowincell="f">
              <v:path/>
              <v:fill on="t" opacity="32768f" focussize="0,0"/>
              <v:stroke on="f"/>
              <v:imagedata o:title=""/>
              <o:lock v:ext="edit"/>
              <v:textpath on="t" fitshape="t" fitpath="t" trim="f" xscale="f" string="深圳市德科物联技术有限公司" style="font-family:Simsun;font-size:1pt;v-text-align:center;"/>
            </v:shape>
          </w:pict>
        </w:r>
      </w:sdtContent>
    </w:sdt>
  </w:p>
  <w:p>
    <w:pPr>
      <w:pStyle w:val="15"/>
      <w:ind w:firstLine="440"/>
      <w:jc w:val="right"/>
      <w:rPr>
        <w:sz w:val="22"/>
      </w:rPr>
    </w:pPr>
    <w:r>
      <w:rPr>
        <w:rFonts w:hint="eastAsia"/>
        <w:sz w:val="22"/>
      </w:rPr>
      <w:t xml:space="preserve">           </w:t>
    </w:r>
    <w:r>
      <w:rPr>
        <w:rFonts w:hint="eastAsia"/>
        <w:b/>
        <w:sz w:val="22"/>
      </w:rPr>
      <w:t xml:space="preserve"> </w:t>
    </w:r>
    <w:r>
      <w:rPr>
        <w:b/>
        <w:sz w:val="22"/>
      </w:rPr>
      <w:t>深圳市德科物联技术有限公司</w:t>
    </w:r>
    <w:r>
      <w:rPr>
        <w:rFonts w:hint="eastAsia"/>
        <w:sz w:val="22"/>
      </w:rPr>
      <w:t xml:space="preserve"> </w:t>
    </w:r>
    <w:r>
      <w:rPr>
        <w:sz w:val="22"/>
      </w:rPr>
      <w:t xml:space="preserve">    DK25T</w:t>
    </w:r>
    <w:r>
      <w:rPr>
        <w:rFonts w:hint="eastAsia"/>
        <w:sz w:val="22"/>
      </w:rPr>
      <w:t>-</w:t>
    </w:r>
    <w:r>
      <w:rPr>
        <w:sz w:val="22"/>
      </w:rPr>
      <w:t>ANT产品使用手册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0450D"/>
    <w:multiLevelType w:val="multilevel"/>
    <w:tmpl w:val="3C30450D"/>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3F863140"/>
    <w:multiLevelType w:val="multilevel"/>
    <w:tmpl w:val="3F86314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1NDQzYTU2YWNhNDQzMWI0MzM4OWE1MWU3ODJkMDYifQ=="/>
  </w:docVars>
  <w:rsids>
    <w:rsidRoot w:val="002A1A12"/>
    <w:rsid w:val="00000275"/>
    <w:rsid w:val="00000BBF"/>
    <w:rsid w:val="00001916"/>
    <w:rsid w:val="00003DC6"/>
    <w:rsid w:val="000046BB"/>
    <w:rsid w:val="00005CDA"/>
    <w:rsid w:val="000100B9"/>
    <w:rsid w:val="0001071A"/>
    <w:rsid w:val="00014060"/>
    <w:rsid w:val="00014E94"/>
    <w:rsid w:val="00016204"/>
    <w:rsid w:val="00016798"/>
    <w:rsid w:val="00016DFE"/>
    <w:rsid w:val="00021C00"/>
    <w:rsid w:val="000400C9"/>
    <w:rsid w:val="00040DF7"/>
    <w:rsid w:val="00041FC1"/>
    <w:rsid w:val="000428E6"/>
    <w:rsid w:val="00042EEC"/>
    <w:rsid w:val="0004373D"/>
    <w:rsid w:val="000437A0"/>
    <w:rsid w:val="00046F2C"/>
    <w:rsid w:val="000552A3"/>
    <w:rsid w:val="00055BC9"/>
    <w:rsid w:val="00055CF8"/>
    <w:rsid w:val="00056340"/>
    <w:rsid w:val="00056726"/>
    <w:rsid w:val="000568C0"/>
    <w:rsid w:val="00056C6D"/>
    <w:rsid w:val="00057E54"/>
    <w:rsid w:val="0006410E"/>
    <w:rsid w:val="00065EBE"/>
    <w:rsid w:val="000663B1"/>
    <w:rsid w:val="00066621"/>
    <w:rsid w:val="00066749"/>
    <w:rsid w:val="0006729A"/>
    <w:rsid w:val="000736DC"/>
    <w:rsid w:val="00073956"/>
    <w:rsid w:val="00075B2B"/>
    <w:rsid w:val="00077BF5"/>
    <w:rsid w:val="000813E7"/>
    <w:rsid w:val="00081E4B"/>
    <w:rsid w:val="00082984"/>
    <w:rsid w:val="000840C5"/>
    <w:rsid w:val="00084C23"/>
    <w:rsid w:val="00084F14"/>
    <w:rsid w:val="000916DA"/>
    <w:rsid w:val="00094599"/>
    <w:rsid w:val="000A4288"/>
    <w:rsid w:val="000A463B"/>
    <w:rsid w:val="000A542D"/>
    <w:rsid w:val="000A5504"/>
    <w:rsid w:val="000A66A0"/>
    <w:rsid w:val="000B0334"/>
    <w:rsid w:val="000B0AC9"/>
    <w:rsid w:val="000B1581"/>
    <w:rsid w:val="000B1FA6"/>
    <w:rsid w:val="000B411E"/>
    <w:rsid w:val="000B7487"/>
    <w:rsid w:val="000B7A01"/>
    <w:rsid w:val="000C042F"/>
    <w:rsid w:val="000C080D"/>
    <w:rsid w:val="000C1CBA"/>
    <w:rsid w:val="000C259C"/>
    <w:rsid w:val="000D05BE"/>
    <w:rsid w:val="000D4BE1"/>
    <w:rsid w:val="000D4E5B"/>
    <w:rsid w:val="000D6F30"/>
    <w:rsid w:val="000E3A81"/>
    <w:rsid w:val="000E4ED5"/>
    <w:rsid w:val="000E4FC3"/>
    <w:rsid w:val="000E52BB"/>
    <w:rsid w:val="000E5EDF"/>
    <w:rsid w:val="000F776D"/>
    <w:rsid w:val="000F7CA8"/>
    <w:rsid w:val="00101DE5"/>
    <w:rsid w:val="001055D9"/>
    <w:rsid w:val="001112C7"/>
    <w:rsid w:val="001125CE"/>
    <w:rsid w:val="00116B8F"/>
    <w:rsid w:val="00117899"/>
    <w:rsid w:val="00120549"/>
    <w:rsid w:val="00120F11"/>
    <w:rsid w:val="00121EE2"/>
    <w:rsid w:val="0012594C"/>
    <w:rsid w:val="001265E3"/>
    <w:rsid w:val="001335C3"/>
    <w:rsid w:val="00134222"/>
    <w:rsid w:val="00134D54"/>
    <w:rsid w:val="00135AB1"/>
    <w:rsid w:val="00142419"/>
    <w:rsid w:val="00142C5A"/>
    <w:rsid w:val="0014379A"/>
    <w:rsid w:val="00144A70"/>
    <w:rsid w:val="00145E57"/>
    <w:rsid w:val="00151D8F"/>
    <w:rsid w:val="00152751"/>
    <w:rsid w:val="0015678A"/>
    <w:rsid w:val="0015726B"/>
    <w:rsid w:val="0015796D"/>
    <w:rsid w:val="00157B03"/>
    <w:rsid w:val="00157C68"/>
    <w:rsid w:val="00160512"/>
    <w:rsid w:val="00161DC0"/>
    <w:rsid w:val="001629F9"/>
    <w:rsid w:val="00167786"/>
    <w:rsid w:val="0017068E"/>
    <w:rsid w:val="00170723"/>
    <w:rsid w:val="001730C4"/>
    <w:rsid w:val="0017369E"/>
    <w:rsid w:val="001742AA"/>
    <w:rsid w:val="0017507F"/>
    <w:rsid w:val="0017533F"/>
    <w:rsid w:val="001772F6"/>
    <w:rsid w:val="00177A6B"/>
    <w:rsid w:val="00180927"/>
    <w:rsid w:val="00181992"/>
    <w:rsid w:val="00184020"/>
    <w:rsid w:val="00185BF5"/>
    <w:rsid w:val="00186653"/>
    <w:rsid w:val="001869B9"/>
    <w:rsid w:val="001874FA"/>
    <w:rsid w:val="001922A4"/>
    <w:rsid w:val="0019508A"/>
    <w:rsid w:val="001962B4"/>
    <w:rsid w:val="001A0923"/>
    <w:rsid w:val="001A193D"/>
    <w:rsid w:val="001A34AE"/>
    <w:rsid w:val="001A4C2F"/>
    <w:rsid w:val="001A5596"/>
    <w:rsid w:val="001A7A76"/>
    <w:rsid w:val="001A7A87"/>
    <w:rsid w:val="001B7010"/>
    <w:rsid w:val="001B731D"/>
    <w:rsid w:val="001C1C79"/>
    <w:rsid w:val="001C1FB2"/>
    <w:rsid w:val="001C2981"/>
    <w:rsid w:val="001C2C75"/>
    <w:rsid w:val="001C2EB7"/>
    <w:rsid w:val="001C39B5"/>
    <w:rsid w:val="001C3F36"/>
    <w:rsid w:val="001C4D59"/>
    <w:rsid w:val="001C757E"/>
    <w:rsid w:val="001C75DB"/>
    <w:rsid w:val="001C76F8"/>
    <w:rsid w:val="001D0A3B"/>
    <w:rsid w:val="001D1A1D"/>
    <w:rsid w:val="001D1B9D"/>
    <w:rsid w:val="001D40C8"/>
    <w:rsid w:val="001D5DAF"/>
    <w:rsid w:val="001D5F54"/>
    <w:rsid w:val="001D7193"/>
    <w:rsid w:val="001E1B36"/>
    <w:rsid w:val="001E3CFC"/>
    <w:rsid w:val="001E44F0"/>
    <w:rsid w:val="001E756B"/>
    <w:rsid w:val="001E7970"/>
    <w:rsid w:val="001F017C"/>
    <w:rsid w:val="001F2218"/>
    <w:rsid w:val="001F4251"/>
    <w:rsid w:val="001F45DE"/>
    <w:rsid w:val="001F5A67"/>
    <w:rsid w:val="0020069A"/>
    <w:rsid w:val="00203113"/>
    <w:rsid w:val="002035D5"/>
    <w:rsid w:val="002109C9"/>
    <w:rsid w:val="00212055"/>
    <w:rsid w:val="00220619"/>
    <w:rsid w:val="00220B38"/>
    <w:rsid w:val="002229B6"/>
    <w:rsid w:val="00225F6F"/>
    <w:rsid w:val="0023049E"/>
    <w:rsid w:val="002304C7"/>
    <w:rsid w:val="00231133"/>
    <w:rsid w:val="00231522"/>
    <w:rsid w:val="00231AEB"/>
    <w:rsid w:val="00232FA4"/>
    <w:rsid w:val="0023573D"/>
    <w:rsid w:val="00235C00"/>
    <w:rsid w:val="002364E0"/>
    <w:rsid w:val="00237661"/>
    <w:rsid w:val="00242A5E"/>
    <w:rsid w:val="00245641"/>
    <w:rsid w:val="00247B7A"/>
    <w:rsid w:val="002515B3"/>
    <w:rsid w:val="00252468"/>
    <w:rsid w:val="00255635"/>
    <w:rsid w:val="00255923"/>
    <w:rsid w:val="00261010"/>
    <w:rsid w:val="00263DAC"/>
    <w:rsid w:val="00265224"/>
    <w:rsid w:val="00265A42"/>
    <w:rsid w:val="00271840"/>
    <w:rsid w:val="00272BE5"/>
    <w:rsid w:val="00273C6F"/>
    <w:rsid w:val="00274547"/>
    <w:rsid w:val="00276572"/>
    <w:rsid w:val="00276E1F"/>
    <w:rsid w:val="002775F8"/>
    <w:rsid w:val="002803AB"/>
    <w:rsid w:val="00280A1E"/>
    <w:rsid w:val="00281C40"/>
    <w:rsid w:val="00283059"/>
    <w:rsid w:val="002843B5"/>
    <w:rsid w:val="002857CD"/>
    <w:rsid w:val="00291ABE"/>
    <w:rsid w:val="00292B86"/>
    <w:rsid w:val="00292F4D"/>
    <w:rsid w:val="00294BCD"/>
    <w:rsid w:val="00295214"/>
    <w:rsid w:val="00295A21"/>
    <w:rsid w:val="00296F91"/>
    <w:rsid w:val="0029709B"/>
    <w:rsid w:val="002A0646"/>
    <w:rsid w:val="002A0C34"/>
    <w:rsid w:val="002A0D12"/>
    <w:rsid w:val="002A1A12"/>
    <w:rsid w:val="002A445C"/>
    <w:rsid w:val="002A4948"/>
    <w:rsid w:val="002A54F2"/>
    <w:rsid w:val="002A6510"/>
    <w:rsid w:val="002A7578"/>
    <w:rsid w:val="002B14D8"/>
    <w:rsid w:val="002B378C"/>
    <w:rsid w:val="002C6E87"/>
    <w:rsid w:val="002D038C"/>
    <w:rsid w:val="002D06B3"/>
    <w:rsid w:val="002D1F5A"/>
    <w:rsid w:val="002D231E"/>
    <w:rsid w:val="002D2D43"/>
    <w:rsid w:val="002D2FAE"/>
    <w:rsid w:val="002E0F32"/>
    <w:rsid w:val="002E3B35"/>
    <w:rsid w:val="002E7709"/>
    <w:rsid w:val="002F4F34"/>
    <w:rsid w:val="002F5D66"/>
    <w:rsid w:val="002F5E00"/>
    <w:rsid w:val="00303525"/>
    <w:rsid w:val="00303AC6"/>
    <w:rsid w:val="00303ADB"/>
    <w:rsid w:val="00307112"/>
    <w:rsid w:val="003125C0"/>
    <w:rsid w:val="00312935"/>
    <w:rsid w:val="003144DB"/>
    <w:rsid w:val="00321026"/>
    <w:rsid w:val="003249A7"/>
    <w:rsid w:val="00325C3F"/>
    <w:rsid w:val="003271D3"/>
    <w:rsid w:val="00327336"/>
    <w:rsid w:val="0032769B"/>
    <w:rsid w:val="003307B9"/>
    <w:rsid w:val="00332A2F"/>
    <w:rsid w:val="00333E8F"/>
    <w:rsid w:val="00335C74"/>
    <w:rsid w:val="00337098"/>
    <w:rsid w:val="003373BA"/>
    <w:rsid w:val="00340784"/>
    <w:rsid w:val="00343533"/>
    <w:rsid w:val="00343D42"/>
    <w:rsid w:val="00351FA7"/>
    <w:rsid w:val="003523FB"/>
    <w:rsid w:val="003560E0"/>
    <w:rsid w:val="0035750F"/>
    <w:rsid w:val="003607F9"/>
    <w:rsid w:val="00361965"/>
    <w:rsid w:val="003629A1"/>
    <w:rsid w:val="00363455"/>
    <w:rsid w:val="003721C7"/>
    <w:rsid w:val="003721E8"/>
    <w:rsid w:val="00374CA5"/>
    <w:rsid w:val="003758B2"/>
    <w:rsid w:val="00376F52"/>
    <w:rsid w:val="0037749A"/>
    <w:rsid w:val="00377726"/>
    <w:rsid w:val="00380739"/>
    <w:rsid w:val="003809A7"/>
    <w:rsid w:val="00385A2E"/>
    <w:rsid w:val="00386492"/>
    <w:rsid w:val="00391CDC"/>
    <w:rsid w:val="003934B8"/>
    <w:rsid w:val="003936DD"/>
    <w:rsid w:val="0039584B"/>
    <w:rsid w:val="00396501"/>
    <w:rsid w:val="00396F8C"/>
    <w:rsid w:val="00397AFF"/>
    <w:rsid w:val="00397ECC"/>
    <w:rsid w:val="003A18B5"/>
    <w:rsid w:val="003A1FDA"/>
    <w:rsid w:val="003A3879"/>
    <w:rsid w:val="003A4630"/>
    <w:rsid w:val="003A7E87"/>
    <w:rsid w:val="003B6375"/>
    <w:rsid w:val="003C3172"/>
    <w:rsid w:val="003C36E3"/>
    <w:rsid w:val="003C4549"/>
    <w:rsid w:val="003C4A81"/>
    <w:rsid w:val="003C6DD6"/>
    <w:rsid w:val="003C7B72"/>
    <w:rsid w:val="003D038B"/>
    <w:rsid w:val="003D0D96"/>
    <w:rsid w:val="003D3540"/>
    <w:rsid w:val="003D3C2C"/>
    <w:rsid w:val="003D3C9D"/>
    <w:rsid w:val="003D6FD1"/>
    <w:rsid w:val="003E1FAC"/>
    <w:rsid w:val="003E261C"/>
    <w:rsid w:val="003E373E"/>
    <w:rsid w:val="003E3D80"/>
    <w:rsid w:val="003E637B"/>
    <w:rsid w:val="003E76F5"/>
    <w:rsid w:val="003F04DE"/>
    <w:rsid w:val="003F12D8"/>
    <w:rsid w:val="003F297D"/>
    <w:rsid w:val="003F2AAC"/>
    <w:rsid w:val="003F2C33"/>
    <w:rsid w:val="003F4477"/>
    <w:rsid w:val="003F73AE"/>
    <w:rsid w:val="00401B82"/>
    <w:rsid w:val="00401F85"/>
    <w:rsid w:val="0040564E"/>
    <w:rsid w:val="00405B0B"/>
    <w:rsid w:val="00406E80"/>
    <w:rsid w:val="00411E85"/>
    <w:rsid w:val="00413309"/>
    <w:rsid w:val="00423FAD"/>
    <w:rsid w:val="0042647B"/>
    <w:rsid w:val="00431AEE"/>
    <w:rsid w:val="004342F6"/>
    <w:rsid w:val="00435D77"/>
    <w:rsid w:val="004372B9"/>
    <w:rsid w:val="00440219"/>
    <w:rsid w:val="0044069B"/>
    <w:rsid w:val="00441269"/>
    <w:rsid w:val="00443071"/>
    <w:rsid w:val="00445133"/>
    <w:rsid w:val="004542F9"/>
    <w:rsid w:val="00454B53"/>
    <w:rsid w:val="0045639F"/>
    <w:rsid w:val="00462EC4"/>
    <w:rsid w:val="00467B18"/>
    <w:rsid w:val="00470C4B"/>
    <w:rsid w:val="00473A25"/>
    <w:rsid w:val="0047645F"/>
    <w:rsid w:val="00477D2F"/>
    <w:rsid w:val="00477F4E"/>
    <w:rsid w:val="004816D3"/>
    <w:rsid w:val="0048179C"/>
    <w:rsid w:val="0048397B"/>
    <w:rsid w:val="004852B9"/>
    <w:rsid w:val="004910D1"/>
    <w:rsid w:val="004A033E"/>
    <w:rsid w:val="004A0365"/>
    <w:rsid w:val="004A3E91"/>
    <w:rsid w:val="004A4F30"/>
    <w:rsid w:val="004B0A26"/>
    <w:rsid w:val="004B1765"/>
    <w:rsid w:val="004B1D49"/>
    <w:rsid w:val="004B3D85"/>
    <w:rsid w:val="004B445A"/>
    <w:rsid w:val="004B5B33"/>
    <w:rsid w:val="004B5F84"/>
    <w:rsid w:val="004B6017"/>
    <w:rsid w:val="004B76AA"/>
    <w:rsid w:val="004C11F6"/>
    <w:rsid w:val="004C1368"/>
    <w:rsid w:val="004C140D"/>
    <w:rsid w:val="004C25C3"/>
    <w:rsid w:val="004C2D21"/>
    <w:rsid w:val="004D1B61"/>
    <w:rsid w:val="004D3692"/>
    <w:rsid w:val="004D4127"/>
    <w:rsid w:val="004E0797"/>
    <w:rsid w:val="004E07D4"/>
    <w:rsid w:val="004E17E2"/>
    <w:rsid w:val="004E1860"/>
    <w:rsid w:val="004E19CA"/>
    <w:rsid w:val="004E51C5"/>
    <w:rsid w:val="004F02E6"/>
    <w:rsid w:val="004F10F9"/>
    <w:rsid w:val="004F337B"/>
    <w:rsid w:val="004F52E3"/>
    <w:rsid w:val="004F53A4"/>
    <w:rsid w:val="004F5780"/>
    <w:rsid w:val="004F5A02"/>
    <w:rsid w:val="004F63CC"/>
    <w:rsid w:val="00503481"/>
    <w:rsid w:val="00505F14"/>
    <w:rsid w:val="005111A4"/>
    <w:rsid w:val="005135A1"/>
    <w:rsid w:val="005139BC"/>
    <w:rsid w:val="00513F52"/>
    <w:rsid w:val="00515077"/>
    <w:rsid w:val="005230F3"/>
    <w:rsid w:val="005239FF"/>
    <w:rsid w:val="00523DA3"/>
    <w:rsid w:val="0052659E"/>
    <w:rsid w:val="0053141E"/>
    <w:rsid w:val="00532B51"/>
    <w:rsid w:val="00532EDD"/>
    <w:rsid w:val="005336B0"/>
    <w:rsid w:val="00534F4E"/>
    <w:rsid w:val="00540EFB"/>
    <w:rsid w:val="0054152E"/>
    <w:rsid w:val="00543717"/>
    <w:rsid w:val="005460EC"/>
    <w:rsid w:val="00546EDC"/>
    <w:rsid w:val="005507F1"/>
    <w:rsid w:val="00554FD4"/>
    <w:rsid w:val="005604F8"/>
    <w:rsid w:val="005606B2"/>
    <w:rsid w:val="00560E55"/>
    <w:rsid w:val="005624BB"/>
    <w:rsid w:val="00566388"/>
    <w:rsid w:val="00567AD9"/>
    <w:rsid w:val="00572B05"/>
    <w:rsid w:val="005805BD"/>
    <w:rsid w:val="005809F9"/>
    <w:rsid w:val="00581C7C"/>
    <w:rsid w:val="00582B63"/>
    <w:rsid w:val="00583223"/>
    <w:rsid w:val="005834EE"/>
    <w:rsid w:val="00583625"/>
    <w:rsid w:val="005853F8"/>
    <w:rsid w:val="00585715"/>
    <w:rsid w:val="005857DB"/>
    <w:rsid w:val="00586F24"/>
    <w:rsid w:val="005901D9"/>
    <w:rsid w:val="005902E3"/>
    <w:rsid w:val="0059151D"/>
    <w:rsid w:val="00592C1E"/>
    <w:rsid w:val="005A0C17"/>
    <w:rsid w:val="005A0D16"/>
    <w:rsid w:val="005A2823"/>
    <w:rsid w:val="005A3615"/>
    <w:rsid w:val="005A3696"/>
    <w:rsid w:val="005A3A4C"/>
    <w:rsid w:val="005A41B4"/>
    <w:rsid w:val="005B18F6"/>
    <w:rsid w:val="005B3E5E"/>
    <w:rsid w:val="005B4715"/>
    <w:rsid w:val="005C0FF9"/>
    <w:rsid w:val="005C2053"/>
    <w:rsid w:val="005C2B30"/>
    <w:rsid w:val="005C6042"/>
    <w:rsid w:val="005D0046"/>
    <w:rsid w:val="005D03D9"/>
    <w:rsid w:val="005D575A"/>
    <w:rsid w:val="005D7E3E"/>
    <w:rsid w:val="005E0734"/>
    <w:rsid w:val="005E0B50"/>
    <w:rsid w:val="005E0BD6"/>
    <w:rsid w:val="005E4CA4"/>
    <w:rsid w:val="005F022C"/>
    <w:rsid w:val="005F09D6"/>
    <w:rsid w:val="005F0C45"/>
    <w:rsid w:val="005F2E70"/>
    <w:rsid w:val="005F3817"/>
    <w:rsid w:val="005F5833"/>
    <w:rsid w:val="00600296"/>
    <w:rsid w:val="00600CC9"/>
    <w:rsid w:val="006014E8"/>
    <w:rsid w:val="00601726"/>
    <w:rsid w:val="0060196B"/>
    <w:rsid w:val="006030A2"/>
    <w:rsid w:val="00604977"/>
    <w:rsid w:val="00606B14"/>
    <w:rsid w:val="00606E5C"/>
    <w:rsid w:val="00607575"/>
    <w:rsid w:val="00607DC6"/>
    <w:rsid w:val="00612731"/>
    <w:rsid w:val="00614A22"/>
    <w:rsid w:val="00614C53"/>
    <w:rsid w:val="00616747"/>
    <w:rsid w:val="006201E8"/>
    <w:rsid w:val="0062071F"/>
    <w:rsid w:val="0062181E"/>
    <w:rsid w:val="00622A01"/>
    <w:rsid w:val="00627EC1"/>
    <w:rsid w:val="00630E4C"/>
    <w:rsid w:val="006310F3"/>
    <w:rsid w:val="00631397"/>
    <w:rsid w:val="00631E29"/>
    <w:rsid w:val="00632E6F"/>
    <w:rsid w:val="006349A7"/>
    <w:rsid w:val="00640378"/>
    <w:rsid w:val="00642712"/>
    <w:rsid w:val="006446AB"/>
    <w:rsid w:val="0064799C"/>
    <w:rsid w:val="00650750"/>
    <w:rsid w:val="00650BF7"/>
    <w:rsid w:val="006532B0"/>
    <w:rsid w:val="00653554"/>
    <w:rsid w:val="0065508E"/>
    <w:rsid w:val="006557BE"/>
    <w:rsid w:val="00657D39"/>
    <w:rsid w:val="006611C6"/>
    <w:rsid w:val="006614DE"/>
    <w:rsid w:val="00661977"/>
    <w:rsid w:val="006650D1"/>
    <w:rsid w:val="006658B6"/>
    <w:rsid w:val="00666B6D"/>
    <w:rsid w:val="00667DCC"/>
    <w:rsid w:val="006703CB"/>
    <w:rsid w:val="00670BF5"/>
    <w:rsid w:val="00672754"/>
    <w:rsid w:val="00672A58"/>
    <w:rsid w:val="006748DF"/>
    <w:rsid w:val="00674C0C"/>
    <w:rsid w:val="00685993"/>
    <w:rsid w:val="00685D57"/>
    <w:rsid w:val="0068702B"/>
    <w:rsid w:val="00690476"/>
    <w:rsid w:val="006922F4"/>
    <w:rsid w:val="00692684"/>
    <w:rsid w:val="00694D33"/>
    <w:rsid w:val="006952BE"/>
    <w:rsid w:val="00697FDF"/>
    <w:rsid w:val="006A6402"/>
    <w:rsid w:val="006A7676"/>
    <w:rsid w:val="006B03C0"/>
    <w:rsid w:val="006B3BFA"/>
    <w:rsid w:val="006B633F"/>
    <w:rsid w:val="006C0F06"/>
    <w:rsid w:val="006C2EEC"/>
    <w:rsid w:val="006C7D39"/>
    <w:rsid w:val="006D053D"/>
    <w:rsid w:val="006D2E0C"/>
    <w:rsid w:val="006D3B7B"/>
    <w:rsid w:val="006D5099"/>
    <w:rsid w:val="006E21EA"/>
    <w:rsid w:val="006E3789"/>
    <w:rsid w:val="006E65FE"/>
    <w:rsid w:val="006F04FE"/>
    <w:rsid w:val="006F069E"/>
    <w:rsid w:val="006F2279"/>
    <w:rsid w:val="006F3BF8"/>
    <w:rsid w:val="006F3EC3"/>
    <w:rsid w:val="006F5F48"/>
    <w:rsid w:val="006F6CAC"/>
    <w:rsid w:val="006F7950"/>
    <w:rsid w:val="00700F84"/>
    <w:rsid w:val="0070768E"/>
    <w:rsid w:val="0071006E"/>
    <w:rsid w:val="00711BE3"/>
    <w:rsid w:val="00711FDA"/>
    <w:rsid w:val="0071251D"/>
    <w:rsid w:val="007128A7"/>
    <w:rsid w:val="00716610"/>
    <w:rsid w:val="00717156"/>
    <w:rsid w:val="00717745"/>
    <w:rsid w:val="00723DE7"/>
    <w:rsid w:val="00727256"/>
    <w:rsid w:val="00727599"/>
    <w:rsid w:val="0073334A"/>
    <w:rsid w:val="00733BB2"/>
    <w:rsid w:val="007353E9"/>
    <w:rsid w:val="0073550C"/>
    <w:rsid w:val="00736AE5"/>
    <w:rsid w:val="00736C79"/>
    <w:rsid w:val="00737C78"/>
    <w:rsid w:val="007414F4"/>
    <w:rsid w:val="007433AA"/>
    <w:rsid w:val="0074367C"/>
    <w:rsid w:val="00743715"/>
    <w:rsid w:val="00744D3F"/>
    <w:rsid w:val="007454FE"/>
    <w:rsid w:val="00745DB5"/>
    <w:rsid w:val="00747581"/>
    <w:rsid w:val="007475EA"/>
    <w:rsid w:val="00750253"/>
    <w:rsid w:val="007507CF"/>
    <w:rsid w:val="0075548D"/>
    <w:rsid w:val="00757BEA"/>
    <w:rsid w:val="00760737"/>
    <w:rsid w:val="00761096"/>
    <w:rsid w:val="00761EBC"/>
    <w:rsid w:val="007629D7"/>
    <w:rsid w:val="00762AC8"/>
    <w:rsid w:val="00765BED"/>
    <w:rsid w:val="007662C6"/>
    <w:rsid w:val="00766FEE"/>
    <w:rsid w:val="00770685"/>
    <w:rsid w:val="007715B9"/>
    <w:rsid w:val="007748FF"/>
    <w:rsid w:val="007763DE"/>
    <w:rsid w:val="00781F15"/>
    <w:rsid w:val="0078362F"/>
    <w:rsid w:val="0078603F"/>
    <w:rsid w:val="00786B85"/>
    <w:rsid w:val="00786BF2"/>
    <w:rsid w:val="007912BA"/>
    <w:rsid w:val="00794A4F"/>
    <w:rsid w:val="007977BD"/>
    <w:rsid w:val="007A07E5"/>
    <w:rsid w:val="007A1447"/>
    <w:rsid w:val="007A40B3"/>
    <w:rsid w:val="007A4FEA"/>
    <w:rsid w:val="007B06EE"/>
    <w:rsid w:val="007B3A47"/>
    <w:rsid w:val="007C1E13"/>
    <w:rsid w:val="007C2E85"/>
    <w:rsid w:val="007C3979"/>
    <w:rsid w:val="007C3ECA"/>
    <w:rsid w:val="007C432A"/>
    <w:rsid w:val="007C5FE4"/>
    <w:rsid w:val="007C6170"/>
    <w:rsid w:val="007D0252"/>
    <w:rsid w:val="007D1F98"/>
    <w:rsid w:val="007E082D"/>
    <w:rsid w:val="007E14C6"/>
    <w:rsid w:val="007E2E7F"/>
    <w:rsid w:val="007E3596"/>
    <w:rsid w:val="007E49F1"/>
    <w:rsid w:val="007E4E71"/>
    <w:rsid w:val="007E53FF"/>
    <w:rsid w:val="007E5ED4"/>
    <w:rsid w:val="007E6294"/>
    <w:rsid w:val="007E756C"/>
    <w:rsid w:val="007F0366"/>
    <w:rsid w:val="007F191C"/>
    <w:rsid w:val="007F26AF"/>
    <w:rsid w:val="007F51EB"/>
    <w:rsid w:val="007F5F0C"/>
    <w:rsid w:val="007F683E"/>
    <w:rsid w:val="00800787"/>
    <w:rsid w:val="00801BF8"/>
    <w:rsid w:val="00801ED9"/>
    <w:rsid w:val="00802237"/>
    <w:rsid w:val="00803989"/>
    <w:rsid w:val="00803B80"/>
    <w:rsid w:val="00804380"/>
    <w:rsid w:val="00805FB6"/>
    <w:rsid w:val="00822684"/>
    <w:rsid w:val="0082300E"/>
    <w:rsid w:val="008238BC"/>
    <w:rsid w:val="00824277"/>
    <w:rsid w:val="0082449B"/>
    <w:rsid w:val="008251AB"/>
    <w:rsid w:val="00825873"/>
    <w:rsid w:val="008264E7"/>
    <w:rsid w:val="0082680A"/>
    <w:rsid w:val="00830E08"/>
    <w:rsid w:val="00831A55"/>
    <w:rsid w:val="00832134"/>
    <w:rsid w:val="00832185"/>
    <w:rsid w:val="008326AD"/>
    <w:rsid w:val="008339C1"/>
    <w:rsid w:val="00840D15"/>
    <w:rsid w:val="00842478"/>
    <w:rsid w:val="00842F78"/>
    <w:rsid w:val="008435FE"/>
    <w:rsid w:val="008444ED"/>
    <w:rsid w:val="008471C1"/>
    <w:rsid w:val="008501B9"/>
    <w:rsid w:val="0085058D"/>
    <w:rsid w:val="00851CFF"/>
    <w:rsid w:val="00853EEA"/>
    <w:rsid w:val="00854A4F"/>
    <w:rsid w:val="00855FC3"/>
    <w:rsid w:val="00857AE4"/>
    <w:rsid w:val="00860C80"/>
    <w:rsid w:val="00860CB0"/>
    <w:rsid w:val="00865826"/>
    <w:rsid w:val="00871F1A"/>
    <w:rsid w:val="008722CB"/>
    <w:rsid w:val="00872F8C"/>
    <w:rsid w:val="008740B7"/>
    <w:rsid w:val="00874640"/>
    <w:rsid w:val="00886785"/>
    <w:rsid w:val="008909D7"/>
    <w:rsid w:val="008923C2"/>
    <w:rsid w:val="00895084"/>
    <w:rsid w:val="008964F8"/>
    <w:rsid w:val="008A2ECD"/>
    <w:rsid w:val="008A64AF"/>
    <w:rsid w:val="008A7EFC"/>
    <w:rsid w:val="008B0CDD"/>
    <w:rsid w:val="008B3779"/>
    <w:rsid w:val="008B498B"/>
    <w:rsid w:val="008B6E0D"/>
    <w:rsid w:val="008B7D84"/>
    <w:rsid w:val="008C4BDD"/>
    <w:rsid w:val="008C67A9"/>
    <w:rsid w:val="008D4ECE"/>
    <w:rsid w:val="008D68D6"/>
    <w:rsid w:val="008F0235"/>
    <w:rsid w:val="008F13B9"/>
    <w:rsid w:val="008F1D86"/>
    <w:rsid w:val="008F1E1B"/>
    <w:rsid w:val="008F52DC"/>
    <w:rsid w:val="008F57F9"/>
    <w:rsid w:val="008F5B9B"/>
    <w:rsid w:val="008F5B9F"/>
    <w:rsid w:val="008F743C"/>
    <w:rsid w:val="009006CD"/>
    <w:rsid w:val="00906E8D"/>
    <w:rsid w:val="0090730E"/>
    <w:rsid w:val="009077D7"/>
    <w:rsid w:val="009101C8"/>
    <w:rsid w:val="009140A1"/>
    <w:rsid w:val="00914C31"/>
    <w:rsid w:val="00920794"/>
    <w:rsid w:val="0092161E"/>
    <w:rsid w:val="009218B5"/>
    <w:rsid w:val="00921CB3"/>
    <w:rsid w:val="00924905"/>
    <w:rsid w:val="00924CC1"/>
    <w:rsid w:val="00926BED"/>
    <w:rsid w:val="00927EEB"/>
    <w:rsid w:val="0093067B"/>
    <w:rsid w:val="00933645"/>
    <w:rsid w:val="00936651"/>
    <w:rsid w:val="00936997"/>
    <w:rsid w:val="00940D7F"/>
    <w:rsid w:val="00943F71"/>
    <w:rsid w:val="00944C03"/>
    <w:rsid w:val="00946934"/>
    <w:rsid w:val="00947959"/>
    <w:rsid w:val="00947C15"/>
    <w:rsid w:val="009510DF"/>
    <w:rsid w:val="00954627"/>
    <w:rsid w:val="0095565D"/>
    <w:rsid w:val="00956CE8"/>
    <w:rsid w:val="00964F5E"/>
    <w:rsid w:val="00966AEF"/>
    <w:rsid w:val="00970AE2"/>
    <w:rsid w:val="00973220"/>
    <w:rsid w:val="00975278"/>
    <w:rsid w:val="0097558E"/>
    <w:rsid w:val="00982ABF"/>
    <w:rsid w:val="00987546"/>
    <w:rsid w:val="00990A8D"/>
    <w:rsid w:val="0099205B"/>
    <w:rsid w:val="0099483B"/>
    <w:rsid w:val="00996422"/>
    <w:rsid w:val="0099751F"/>
    <w:rsid w:val="009A0FC1"/>
    <w:rsid w:val="009A1125"/>
    <w:rsid w:val="009B0481"/>
    <w:rsid w:val="009B056B"/>
    <w:rsid w:val="009B209E"/>
    <w:rsid w:val="009B28C3"/>
    <w:rsid w:val="009B35C8"/>
    <w:rsid w:val="009B7FB3"/>
    <w:rsid w:val="009C0869"/>
    <w:rsid w:val="009C0F98"/>
    <w:rsid w:val="009C417B"/>
    <w:rsid w:val="009C6C1A"/>
    <w:rsid w:val="009D070D"/>
    <w:rsid w:val="009D1707"/>
    <w:rsid w:val="009D243C"/>
    <w:rsid w:val="009D641B"/>
    <w:rsid w:val="009D7FB6"/>
    <w:rsid w:val="009E0222"/>
    <w:rsid w:val="009E0569"/>
    <w:rsid w:val="009E1900"/>
    <w:rsid w:val="009E32C5"/>
    <w:rsid w:val="009E3864"/>
    <w:rsid w:val="009E3C52"/>
    <w:rsid w:val="009E4148"/>
    <w:rsid w:val="009E42BF"/>
    <w:rsid w:val="009E4826"/>
    <w:rsid w:val="009F287A"/>
    <w:rsid w:val="009F2C60"/>
    <w:rsid w:val="009F4EBB"/>
    <w:rsid w:val="00A0042E"/>
    <w:rsid w:val="00A02E15"/>
    <w:rsid w:val="00A03F1E"/>
    <w:rsid w:val="00A06F69"/>
    <w:rsid w:val="00A07486"/>
    <w:rsid w:val="00A07A23"/>
    <w:rsid w:val="00A07D97"/>
    <w:rsid w:val="00A13250"/>
    <w:rsid w:val="00A13DCA"/>
    <w:rsid w:val="00A2016A"/>
    <w:rsid w:val="00A21001"/>
    <w:rsid w:val="00A2216F"/>
    <w:rsid w:val="00A24798"/>
    <w:rsid w:val="00A31803"/>
    <w:rsid w:val="00A33FEF"/>
    <w:rsid w:val="00A3632C"/>
    <w:rsid w:val="00A3766C"/>
    <w:rsid w:val="00A428E3"/>
    <w:rsid w:val="00A443A6"/>
    <w:rsid w:val="00A47281"/>
    <w:rsid w:val="00A501FF"/>
    <w:rsid w:val="00A52973"/>
    <w:rsid w:val="00A5416B"/>
    <w:rsid w:val="00A5485E"/>
    <w:rsid w:val="00A54951"/>
    <w:rsid w:val="00A54A01"/>
    <w:rsid w:val="00A55084"/>
    <w:rsid w:val="00A56D65"/>
    <w:rsid w:val="00A608A6"/>
    <w:rsid w:val="00A6725A"/>
    <w:rsid w:val="00A70532"/>
    <w:rsid w:val="00A732C7"/>
    <w:rsid w:val="00A735BB"/>
    <w:rsid w:val="00A80DE6"/>
    <w:rsid w:val="00A81F3C"/>
    <w:rsid w:val="00A81FB8"/>
    <w:rsid w:val="00A828B3"/>
    <w:rsid w:val="00A845A0"/>
    <w:rsid w:val="00A912B4"/>
    <w:rsid w:val="00A91FF2"/>
    <w:rsid w:val="00A92238"/>
    <w:rsid w:val="00A938D4"/>
    <w:rsid w:val="00A93D29"/>
    <w:rsid w:val="00A94CC6"/>
    <w:rsid w:val="00A959BA"/>
    <w:rsid w:val="00A972C8"/>
    <w:rsid w:val="00AA38DD"/>
    <w:rsid w:val="00AA6547"/>
    <w:rsid w:val="00AA75D4"/>
    <w:rsid w:val="00AB1123"/>
    <w:rsid w:val="00AB18B2"/>
    <w:rsid w:val="00AB4DAD"/>
    <w:rsid w:val="00AB56E8"/>
    <w:rsid w:val="00AC0C5D"/>
    <w:rsid w:val="00AC1F9B"/>
    <w:rsid w:val="00AC4AC7"/>
    <w:rsid w:val="00AC5088"/>
    <w:rsid w:val="00AC5BE3"/>
    <w:rsid w:val="00AC7512"/>
    <w:rsid w:val="00AD05F1"/>
    <w:rsid w:val="00AD35D4"/>
    <w:rsid w:val="00AD4641"/>
    <w:rsid w:val="00AD665D"/>
    <w:rsid w:val="00AD672A"/>
    <w:rsid w:val="00AE09E6"/>
    <w:rsid w:val="00AE6537"/>
    <w:rsid w:val="00AF1EE4"/>
    <w:rsid w:val="00AF6DBE"/>
    <w:rsid w:val="00B00997"/>
    <w:rsid w:val="00B00FA9"/>
    <w:rsid w:val="00B0143C"/>
    <w:rsid w:val="00B016F7"/>
    <w:rsid w:val="00B019A8"/>
    <w:rsid w:val="00B05B43"/>
    <w:rsid w:val="00B123F4"/>
    <w:rsid w:val="00B14CBD"/>
    <w:rsid w:val="00B151DA"/>
    <w:rsid w:val="00B156DE"/>
    <w:rsid w:val="00B1756E"/>
    <w:rsid w:val="00B20DF3"/>
    <w:rsid w:val="00B23BF9"/>
    <w:rsid w:val="00B23C0A"/>
    <w:rsid w:val="00B24F86"/>
    <w:rsid w:val="00B25D68"/>
    <w:rsid w:val="00B26BBD"/>
    <w:rsid w:val="00B33278"/>
    <w:rsid w:val="00B36A04"/>
    <w:rsid w:val="00B409BD"/>
    <w:rsid w:val="00B41351"/>
    <w:rsid w:val="00B4167E"/>
    <w:rsid w:val="00B41AE3"/>
    <w:rsid w:val="00B42CF4"/>
    <w:rsid w:val="00B450F3"/>
    <w:rsid w:val="00B458AF"/>
    <w:rsid w:val="00B52419"/>
    <w:rsid w:val="00B52FB7"/>
    <w:rsid w:val="00B52FE6"/>
    <w:rsid w:val="00B545D9"/>
    <w:rsid w:val="00B55A61"/>
    <w:rsid w:val="00B574B4"/>
    <w:rsid w:val="00B60AEC"/>
    <w:rsid w:val="00B62AAB"/>
    <w:rsid w:val="00B64D9E"/>
    <w:rsid w:val="00B65CFC"/>
    <w:rsid w:val="00B700EC"/>
    <w:rsid w:val="00B760F5"/>
    <w:rsid w:val="00B80B95"/>
    <w:rsid w:val="00B813E1"/>
    <w:rsid w:val="00B82491"/>
    <w:rsid w:val="00B83A6F"/>
    <w:rsid w:val="00B83BC0"/>
    <w:rsid w:val="00B84082"/>
    <w:rsid w:val="00B86006"/>
    <w:rsid w:val="00B8783F"/>
    <w:rsid w:val="00B9003E"/>
    <w:rsid w:val="00B900B3"/>
    <w:rsid w:val="00B91B58"/>
    <w:rsid w:val="00B91CC2"/>
    <w:rsid w:val="00B92E12"/>
    <w:rsid w:val="00B93549"/>
    <w:rsid w:val="00B9395C"/>
    <w:rsid w:val="00BA0026"/>
    <w:rsid w:val="00BA68F9"/>
    <w:rsid w:val="00BB093F"/>
    <w:rsid w:val="00BB2515"/>
    <w:rsid w:val="00BB4CCD"/>
    <w:rsid w:val="00BB4EBA"/>
    <w:rsid w:val="00BC214E"/>
    <w:rsid w:val="00BC270F"/>
    <w:rsid w:val="00BC291A"/>
    <w:rsid w:val="00BC3B65"/>
    <w:rsid w:val="00BC4750"/>
    <w:rsid w:val="00BC522A"/>
    <w:rsid w:val="00BC7821"/>
    <w:rsid w:val="00BD0A16"/>
    <w:rsid w:val="00BD3C3D"/>
    <w:rsid w:val="00BD407B"/>
    <w:rsid w:val="00BD48FC"/>
    <w:rsid w:val="00BD64E7"/>
    <w:rsid w:val="00BD6BB9"/>
    <w:rsid w:val="00BE4C80"/>
    <w:rsid w:val="00BE79B2"/>
    <w:rsid w:val="00BF08C7"/>
    <w:rsid w:val="00BF1C94"/>
    <w:rsid w:val="00BF26AD"/>
    <w:rsid w:val="00BF4449"/>
    <w:rsid w:val="00BF4B65"/>
    <w:rsid w:val="00BF4EF0"/>
    <w:rsid w:val="00BF55ED"/>
    <w:rsid w:val="00BF5CC4"/>
    <w:rsid w:val="00C005DD"/>
    <w:rsid w:val="00C00740"/>
    <w:rsid w:val="00C03BED"/>
    <w:rsid w:val="00C0430C"/>
    <w:rsid w:val="00C049F6"/>
    <w:rsid w:val="00C070DB"/>
    <w:rsid w:val="00C1217F"/>
    <w:rsid w:val="00C17545"/>
    <w:rsid w:val="00C2047F"/>
    <w:rsid w:val="00C21D38"/>
    <w:rsid w:val="00C22E6F"/>
    <w:rsid w:val="00C242B4"/>
    <w:rsid w:val="00C24960"/>
    <w:rsid w:val="00C263F6"/>
    <w:rsid w:val="00C26A48"/>
    <w:rsid w:val="00C3290E"/>
    <w:rsid w:val="00C34F09"/>
    <w:rsid w:val="00C41351"/>
    <w:rsid w:val="00C43FC9"/>
    <w:rsid w:val="00C448B8"/>
    <w:rsid w:val="00C63807"/>
    <w:rsid w:val="00C64640"/>
    <w:rsid w:val="00C660B7"/>
    <w:rsid w:val="00C67BDE"/>
    <w:rsid w:val="00C7072D"/>
    <w:rsid w:val="00C732FD"/>
    <w:rsid w:val="00C80817"/>
    <w:rsid w:val="00C808C9"/>
    <w:rsid w:val="00C83A03"/>
    <w:rsid w:val="00C86168"/>
    <w:rsid w:val="00C87466"/>
    <w:rsid w:val="00C87CC5"/>
    <w:rsid w:val="00C91267"/>
    <w:rsid w:val="00C936C9"/>
    <w:rsid w:val="00C93A7A"/>
    <w:rsid w:val="00C9473E"/>
    <w:rsid w:val="00C94B44"/>
    <w:rsid w:val="00CA6553"/>
    <w:rsid w:val="00CA698D"/>
    <w:rsid w:val="00CB11F7"/>
    <w:rsid w:val="00CB28AB"/>
    <w:rsid w:val="00CB461D"/>
    <w:rsid w:val="00CB4DB8"/>
    <w:rsid w:val="00CB6D74"/>
    <w:rsid w:val="00CB75A1"/>
    <w:rsid w:val="00CC126C"/>
    <w:rsid w:val="00CC24A1"/>
    <w:rsid w:val="00CC4611"/>
    <w:rsid w:val="00CC4A48"/>
    <w:rsid w:val="00CD03BD"/>
    <w:rsid w:val="00CD367A"/>
    <w:rsid w:val="00CE03C0"/>
    <w:rsid w:val="00CE0A60"/>
    <w:rsid w:val="00CE2812"/>
    <w:rsid w:val="00CE6B4D"/>
    <w:rsid w:val="00CF029D"/>
    <w:rsid w:val="00CF532C"/>
    <w:rsid w:val="00CF55B9"/>
    <w:rsid w:val="00CF6175"/>
    <w:rsid w:val="00CF6337"/>
    <w:rsid w:val="00CF7B7F"/>
    <w:rsid w:val="00D04718"/>
    <w:rsid w:val="00D04E62"/>
    <w:rsid w:val="00D059CB"/>
    <w:rsid w:val="00D06C36"/>
    <w:rsid w:val="00D07D95"/>
    <w:rsid w:val="00D106A6"/>
    <w:rsid w:val="00D10AB6"/>
    <w:rsid w:val="00D17EA4"/>
    <w:rsid w:val="00D20B9E"/>
    <w:rsid w:val="00D262AF"/>
    <w:rsid w:val="00D30814"/>
    <w:rsid w:val="00D30AF4"/>
    <w:rsid w:val="00D31DF1"/>
    <w:rsid w:val="00D3256D"/>
    <w:rsid w:val="00D35F81"/>
    <w:rsid w:val="00D36330"/>
    <w:rsid w:val="00D37D61"/>
    <w:rsid w:val="00D40AAD"/>
    <w:rsid w:val="00D43C05"/>
    <w:rsid w:val="00D453B6"/>
    <w:rsid w:val="00D46A93"/>
    <w:rsid w:val="00D51689"/>
    <w:rsid w:val="00D52ECE"/>
    <w:rsid w:val="00D5306C"/>
    <w:rsid w:val="00D53181"/>
    <w:rsid w:val="00D5325C"/>
    <w:rsid w:val="00D5367C"/>
    <w:rsid w:val="00D55D47"/>
    <w:rsid w:val="00D57885"/>
    <w:rsid w:val="00D57FB6"/>
    <w:rsid w:val="00D61B5E"/>
    <w:rsid w:val="00D623EC"/>
    <w:rsid w:val="00D62F94"/>
    <w:rsid w:val="00D63E63"/>
    <w:rsid w:val="00D743E7"/>
    <w:rsid w:val="00D74AE5"/>
    <w:rsid w:val="00D750D4"/>
    <w:rsid w:val="00D77C38"/>
    <w:rsid w:val="00D9327C"/>
    <w:rsid w:val="00D96165"/>
    <w:rsid w:val="00DA0D46"/>
    <w:rsid w:val="00DA173D"/>
    <w:rsid w:val="00DA26BE"/>
    <w:rsid w:val="00DA39D4"/>
    <w:rsid w:val="00DA43C9"/>
    <w:rsid w:val="00DB0112"/>
    <w:rsid w:val="00DB27B8"/>
    <w:rsid w:val="00DB29C0"/>
    <w:rsid w:val="00DB2A77"/>
    <w:rsid w:val="00DB36F0"/>
    <w:rsid w:val="00DB41A6"/>
    <w:rsid w:val="00DB61C8"/>
    <w:rsid w:val="00DB7B75"/>
    <w:rsid w:val="00DC6354"/>
    <w:rsid w:val="00DC7E00"/>
    <w:rsid w:val="00DD1B45"/>
    <w:rsid w:val="00DD647A"/>
    <w:rsid w:val="00DD77D1"/>
    <w:rsid w:val="00DE50D0"/>
    <w:rsid w:val="00DE5DA5"/>
    <w:rsid w:val="00DF612F"/>
    <w:rsid w:val="00DF7F7E"/>
    <w:rsid w:val="00E033AE"/>
    <w:rsid w:val="00E037DF"/>
    <w:rsid w:val="00E061B0"/>
    <w:rsid w:val="00E1155F"/>
    <w:rsid w:val="00E128FE"/>
    <w:rsid w:val="00E13A25"/>
    <w:rsid w:val="00E1783B"/>
    <w:rsid w:val="00E17AA9"/>
    <w:rsid w:val="00E22F14"/>
    <w:rsid w:val="00E26C3A"/>
    <w:rsid w:val="00E305B6"/>
    <w:rsid w:val="00E328E9"/>
    <w:rsid w:val="00E35110"/>
    <w:rsid w:val="00E4003A"/>
    <w:rsid w:val="00E407BA"/>
    <w:rsid w:val="00E444B1"/>
    <w:rsid w:val="00E47223"/>
    <w:rsid w:val="00E47633"/>
    <w:rsid w:val="00E4771B"/>
    <w:rsid w:val="00E50FAF"/>
    <w:rsid w:val="00E5237A"/>
    <w:rsid w:val="00E538BB"/>
    <w:rsid w:val="00E56801"/>
    <w:rsid w:val="00E57696"/>
    <w:rsid w:val="00E57B13"/>
    <w:rsid w:val="00E61643"/>
    <w:rsid w:val="00E622F4"/>
    <w:rsid w:val="00E62DF2"/>
    <w:rsid w:val="00E63175"/>
    <w:rsid w:val="00E643BF"/>
    <w:rsid w:val="00E65553"/>
    <w:rsid w:val="00E65739"/>
    <w:rsid w:val="00E65B7C"/>
    <w:rsid w:val="00E66090"/>
    <w:rsid w:val="00E67EC6"/>
    <w:rsid w:val="00E70158"/>
    <w:rsid w:val="00E7131F"/>
    <w:rsid w:val="00E7192E"/>
    <w:rsid w:val="00E7600E"/>
    <w:rsid w:val="00E774A3"/>
    <w:rsid w:val="00E77ECC"/>
    <w:rsid w:val="00E801F9"/>
    <w:rsid w:val="00E83C41"/>
    <w:rsid w:val="00E85B2A"/>
    <w:rsid w:val="00E90548"/>
    <w:rsid w:val="00E91D21"/>
    <w:rsid w:val="00E93AA0"/>
    <w:rsid w:val="00E95231"/>
    <w:rsid w:val="00EA1E4A"/>
    <w:rsid w:val="00EA2B84"/>
    <w:rsid w:val="00EA40CE"/>
    <w:rsid w:val="00EA5E31"/>
    <w:rsid w:val="00EA74E4"/>
    <w:rsid w:val="00EB1B75"/>
    <w:rsid w:val="00EB2AEF"/>
    <w:rsid w:val="00EB5BAD"/>
    <w:rsid w:val="00EB7D24"/>
    <w:rsid w:val="00EB7F0B"/>
    <w:rsid w:val="00EC2508"/>
    <w:rsid w:val="00EC336F"/>
    <w:rsid w:val="00EC4E35"/>
    <w:rsid w:val="00EC71A1"/>
    <w:rsid w:val="00ED019A"/>
    <w:rsid w:val="00ED07D3"/>
    <w:rsid w:val="00ED547B"/>
    <w:rsid w:val="00ED7A24"/>
    <w:rsid w:val="00EE0B0B"/>
    <w:rsid w:val="00EE11AB"/>
    <w:rsid w:val="00EE4BCB"/>
    <w:rsid w:val="00EE4CDF"/>
    <w:rsid w:val="00EE5B2C"/>
    <w:rsid w:val="00EE620D"/>
    <w:rsid w:val="00EE75B1"/>
    <w:rsid w:val="00EF16ED"/>
    <w:rsid w:val="00EF1877"/>
    <w:rsid w:val="00EF4C16"/>
    <w:rsid w:val="00EF4C58"/>
    <w:rsid w:val="00EF716A"/>
    <w:rsid w:val="00EF757B"/>
    <w:rsid w:val="00EF7A7B"/>
    <w:rsid w:val="00EF7E47"/>
    <w:rsid w:val="00F01C79"/>
    <w:rsid w:val="00F023F4"/>
    <w:rsid w:val="00F031D3"/>
    <w:rsid w:val="00F03684"/>
    <w:rsid w:val="00F04E0A"/>
    <w:rsid w:val="00F05AC0"/>
    <w:rsid w:val="00F068C3"/>
    <w:rsid w:val="00F06D06"/>
    <w:rsid w:val="00F11183"/>
    <w:rsid w:val="00F115A2"/>
    <w:rsid w:val="00F1331A"/>
    <w:rsid w:val="00F13FF3"/>
    <w:rsid w:val="00F16A26"/>
    <w:rsid w:val="00F203C6"/>
    <w:rsid w:val="00F22C3F"/>
    <w:rsid w:val="00F26E4C"/>
    <w:rsid w:val="00F30EEC"/>
    <w:rsid w:val="00F30F4A"/>
    <w:rsid w:val="00F31541"/>
    <w:rsid w:val="00F32479"/>
    <w:rsid w:val="00F348BF"/>
    <w:rsid w:val="00F34B9C"/>
    <w:rsid w:val="00F35630"/>
    <w:rsid w:val="00F35AF7"/>
    <w:rsid w:val="00F44375"/>
    <w:rsid w:val="00F44FCA"/>
    <w:rsid w:val="00F54802"/>
    <w:rsid w:val="00F54B97"/>
    <w:rsid w:val="00F55A49"/>
    <w:rsid w:val="00F61822"/>
    <w:rsid w:val="00F64142"/>
    <w:rsid w:val="00F64359"/>
    <w:rsid w:val="00F6526C"/>
    <w:rsid w:val="00F661D7"/>
    <w:rsid w:val="00F66E63"/>
    <w:rsid w:val="00F67C56"/>
    <w:rsid w:val="00F70F87"/>
    <w:rsid w:val="00F7230D"/>
    <w:rsid w:val="00F754BF"/>
    <w:rsid w:val="00F80BF0"/>
    <w:rsid w:val="00F80F73"/>
    <w:rsid w:val="00F81A39"/>
    <w:rsid w:val="00F81BBD"/>
    <w:rsid w:val="00F87966"/>
    <w:rsid w:val="00F90852"/>
    <w:rsid w:val="00F93AC7"/>
    <w:rsid w:val="00F93C7F"/>
    <w:rsid w:val="00F9667D"/>
    <w:rsid w:val="00F96B02"/>
    <w:rsid w:val="00FA1525"/>
    <w:rsid w:val="00FA2201"/>
    <w:rsid w:val="00FA2886"/>
    <w:rsid w:val="00FA2FD1"/>
    <w:rsid w:val="00FA31B3"/>
    <w:rsid w:val="00FA3735"/>
    <w:rsid w:val="00FA53CC"/>
    <w:rsid w:val="00FA5908"/>
    <w:rsid w:val="00FA646B"/>
    <w:rsid w:val="00FB017B"/>
    <w:rsid w:val="00FB26A7"/>
    <w:rsid w:val="00FB2791"/>
    <w:rsid w:val="00FC0121"/>
    <w:rsid w:val="00FC3231"/>
    <w:rsid w:val="00FC4D07"/>
    <w:rsid w:val="00FC5B82"/>
    <w:rsid w:val="00FD038D"/>
    <w:rsid w:val="00FD1824"/>
    <w:rsid w:val="00FD2526"/>
    <w:rsid w:val="00FE5A78"/>
    <w:rsid w:val="00FE731F"/>
    <w:rsid w:val="00FE76A0"/>
    <w:rsid w:val="00FF2410"/>
    <w:rsid w:val="00FF38AF"/>
    <w:rsid w:val="00FF3C55"/>
    <w:rsid w:val="00FF6E07"/>
    <w:rsid w:val="363F02D7"/>
    <w:rsid w:val="4E6937CC"/>
    <w:rsid w:val="5E19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ind w:firstLine="0" w:firstLineChars="0"/>
      <w:outlineLvl w:val="0"/>
    </w:pPr>
    <w:rPr>
      <w:b/>
      <w:bCs/>
      <w:kern w:val="44"/>
      <w:sz w:val="44"/>
      <w:szCs w:val="44"/>
    </w:rPr>
  </w:style>
  <w:style w:type="paragraph" w:styleId="3">
    <w:name w:val="heading 2"/>
    <w:basedOn w:val="1"/>
    <w:next w:val="1"/>
    <w:link w:val="28"/>
    <w:unhideWhenUsed/>
    <w:qFormat/>
    <w:uiPriority w:val="9"/>
    <w:pPr>
      <w:keepNext/>
      <w:keepLines/>
      <w:numPr>
        <w:ilvl w:val="1"/>
        <w:numId w:val="1"/>
      </w:numPr>
      <w:spacing w:before="260" w:after="260" w:line="415" w:lineRule="auto"/>
      <w:ind w:left="200" w:hanging="200" w:hangingChars="200"/>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numPr>
        <w:ilvl w:val="2"/>
        <w:numId w:val="1"/>
      </w:numPr>
      <w:spacing w:before="260" w:after="260" w:line="415" w:lineRule="auto"/>
      <w:ind w:left="300" w:hanging="300" w:hangingChars="300"/>
      <w:outlineLvl w:val="2"/>
    </w:pPr>
    <w:rPr>
      <w:bCs/>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4"/>
      <w:szCs w:val="28"/>
    </w:rPr>
  </w:style>
  <w:style w:type="paragraph" w:styleId="6">
    <w:name w:val="heading 5"/>
    <w:next w:val="1"/>
    <w:link w:val="33"/>
    <w:unhideWhenUsed/>
    <w:qFormat/>
    <w:uiPriority w:val="9"/>
    <w:pPr>
      <w:keepNext/>
      <w:keepLines/>
      <w:numPr>
        <w:ilvl w:val="4"/>
        <w:numId w:val="1"/>
      </w:numPr>
      <w:spacing w:before="280" w:after="290" w:line="376" w:lineRule="auto"/>
      <w:outlineLvl w:val="4"/>
    </w:pPr>
    <w:rPr>
      <w:rFonts w:asciiTheme="minorHAnsi" w:hAnsiTheme="minorHAnsi" w:eastAsiaTheme="minorEastAsia" w:cstheme="minorBidi"/>
      <w:b/>
      <w:bCs/>
      <w:kern w:val="2"/>
      <w:sz w:val="28"/>
      <w:szCs w:val="28"/>
      <w:lang w:val="en-US" w:eastAsia="zh-CN" w:bidi="ar-SA"/>
    </w:rPr>
  </w:style>
  <w:style w:type="paragraph" w:styleId="7">
    <w:name w:val="heading 6"/>
    <w:basedOn w:val="1"/>
    <w:next w:val="1"/>
    <w:link w:val="37"/>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8"/>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9"/>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0"/>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unhideWhenUsed/>
    <w:uiPriority w:val="39"/>
    <w:pPr>
      <w:ind w:left="840" w:leftChars="400"/>
    </w:pPr>
  </w:style>
  <w:style w:type="paragraph" w:styleId="12">
    <w:name w:val="Date"/>
    <w:basedOn w:val="1"/>
    <w:next w:val="1"/>
    <w:link w:val="34"/>
    <w:semiHidden/>
    <w:unhideWhenUsed/>
    <w:uiPriority w:val="99"/>
    <w:pPr>
      <w:ind w:left="100" w:leftChars="2500"/>
    </w:pPr>
  </w:style>
  <w:style w:type="paragraph" w:styleId="13">
    <w:name w:val="Balloon Text"/>
    <w:basedOn w:val="1"/>
    <w:link w:val="32"/>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uiPriority w:val="39"/>
  </w:style>
  <w:style w:type="paragraph" w:styleId="17">
    <w:name w:val="toc 2"/>
    <w:basedOn w:val="1"/>
    <w:next w:val="1"/>
    <w:unhideWhenUsed/>
    <w:uiPriority w:val="39"/>
    <w:pPr>
      <w:ind w:left="420" w:leftChars="200"/>
    </w:pPr>
  </w:style>
  <w:style w:type="table" w:styleId="19">
    <w:name w:val="Table Grid"/>
    <w:basedOn w:val="1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uiPriority w:val="99"/>
    <w:rPr>
      <w:color w:val="954F72" w:themeColor="followedHyperlink"/>
      <w:u w:val="single"/>
      <w14:textFill>
        <w14:solidFill>
          <w14:schemeClr w14:val="folHlink"/>
        </w14:solidFill>
      </w14:textFill>
    </w:rPr>
  </w:style>
  <w:style w:type="character" w:styleId="22">
    <w:name w:val="Emphasis"/>
    <w:basedOn w:val="20"/>
    <w:qFormat/>
    <w:uiPriority w:val="20"/>
    <w:rPr>
      <w:i/>
      <w:iCs/>
    </w:rPr>
  </w:style>
  <w:style w:type="character" w:styleId="23">
    <w:name w:val="Hyperlink"/>
    <w:basedOn w:val="20"/>
    <w:unhideWhenUsed/>
    <w:uiPriority w:val="99"/>
    <w:rPr>
      <w:color w:val="0563C1" w:themeColor="hyperlink"/>
      <w:u w:val="single"/>
      <w14:textFill>
        <w14:solidFill>
          <w14:schemeClr w14:val="hlink"/>
        </w14:solidFill>
      </w14:textFill>
    </w:rPr>
  </w:style>
  <w:style w:type="character" w:customStyle="1" w:styleId="24">
    <w:name w:val="页眉 Char"/>
    <w:basedOn w:val="20"/>
    <w:link w:val="15"/>
    <w:uiPriority w:val="99"/>
    <w:rPr>
      <w:sz w:val="18"/>
      <w:szCs w:val="18"/>
    </w:rPr>
  </w:style>
  <w:style w:type="character" w:customStyle="1" w:styleId="25">
    <w:name w:val="页脚 Char"/>
    <w:basedOn w:val="20"/>
    <w:link w:val="14"/>
    <w:qFormat/>
    <w:uiPriority w:val="99"/>
    <w:rPr>
      <w:sz w:val="18"/>
      <w:szCs w:val="18"/>
    </w:rPr>
  </w:style>
  <w:style w:type="character" w:customStyle="1" w:styleId="26">
    <w:name w:val="标题 1 Char"/>
    <w:basedOn w:val="20"/>
    <w:link w:val="2"/>
    <w:uiPriority w:val="9"/>
    <w:rPr>
      <w:b/>
      <w:bCs/>
      <w:kern w:val="44"/>
      <w:sz w:val="44"/>
      <w:szCs w:val="44"/>
    </w:rPr>
  </w:style>
  <w:style w:type="paragraph" w:styleId="27">
    <w:name w:val="List Paragraph"/>
    <w:basedOn w:val="1"/>
    <w:qFormat/>
    <w:uiPriority w:val="34"/>
    <w:pPr>
      <w:ind w:firstLine="420"/>
    </w:pPr>
  </w:style>
  <w:style w:type="character" w:customStyle="1" w:styleId="28">
    <w:name w:val="标题 2 Char"/>
    <w:basedOn w:val="20"/>
    <w:link w:val="3"/>
    <w:qFormat/>
    <w:uiPriority w:val="9"/>
    <w:rPr>
      <w:rFonts w:asciiTheme="majorHAnsi" w:hAnsiTheme="majorHAnsi" w:eastAsiaTheme="majorEastAsia" w:cstheme="majorBidi"/>
      <w:b/>
      <w:bCs/>
      <w:sz w:val="32"/>
      <w:szCs w:val="32"/>
    </w:rPr>
  </w:style>
  <w:style w:type="character" w:customStyle="1" w:styleId="29">
    <w:name w:val="标题 3 Char"/>
    <w:basedOn w:val="20"/>
    <w:link w:val="4"/>
    <w:uiPriority w:val="9"/>
    <w:rPr>
      <w:bCs/>
      <w:sz w:val="32"/>
      <w:szCs w:val="32"/>
    </w:rPr>
  </w:style>
  <w:style w:type="character" w:customStyle="1" w:styleId="30">
    <w:name w:val="Subtle Emphasis"/>
    <w:basedOn w:val="20"/>
    <w:qFormat/>
    <w:uiPriority w:val="19"/>
    <w:rPr>
      <w:i/>
      <w:iCs/>
      <w:color w:val="808080" w:themeColor="text1" w:themeTint="80"/>
      <w14:textFill>
        <w14:solidFill>
          <w14:schemeClr w14:val="tx1">
            <w14:lumMod w14:val="50000"/>
            <w14:lumOff w14:val="50000"/>
          </w14:schemeClr>
        </w14:solidFill>
      </w14:textFill>
    </w:rPr>
  </w:style>
  <w:style w:type="character" w:customStyle="1" w:styleId="31">
    <w:name w:val="标题 4 Char"/>
    <w:basedOn w:val="20"/>
    <w:link w:val="5"/>
    <w:uiPriority w:val="9"/>
    <w:rPr>
      <w:rFonts w:asciiTheme="majorHAnsi" w:hAnsiTheme="majorHAnsi" w:eastAsiaTheme="majorEastAsia" w:cstheme="majorBidi"/>
      <w:b/>
      <w:bCs/>
      <w:sz w:val="24"/>
      <w:szCs w:val="28"/>
    </w:rPr>
  </w:style>
  <w:style w:type="character" w:customStyle="1" w:styleId="32">
    <w:name w:val="批注框文本 Char"/>
    <w:basedOn w:val="20"/>
    <w:link w:val="13"/>
    <w:semiHidden/>
    <w:uiPriority w:val="99"/>
    <w:rPr>
      <w:sz w:val="18"/>
      <w:szCs w:val="18"/>
    </w:rPr>
  </w:style>
  <w:style w:type="character" w:customStyle="1" w:styleId="33">
    <w:name w:val="标题 5 Char"/>
    <w:basedOn w:val="20"/>
    <w:link w:val="6"/>
    <w:uiPriority w:val="9"/>
    <w:rPr>
      <w:b/>
      <w:bCs/>
      <w:sz w:val="28"/>
      <w:szCs w:val="28"/>
    </w:rPr>
  </w:style>
  <w:style w:type="character" w:customStyle="1" w:styleId="34">
    <w:name w:val="日期 Char"/>
    <w:basedOn w:val="20"/>
    <w:link w:val="12"/>
    <w:semiHidden/>
    <w:uiPriority w:val="99"/>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6">
    <w:name w:val="Unresolved Mention"/>
    <w:basedOn w:val="20"/>
    <w:semiHidden/>
    <w:unhideWhenUsed/>
    <w:qFormat/>
    <w:uiPriority w:val="99"/>
    <w:rPr>
      <w:color w:val="605E5C"/>
      <w:shd w:val="clear" w:color="auto" w:fill="E1DFDD"/>
    </w:rPr>
  </w:style>
  <w:style w:type="character" w:customStyle="1" w:styleId="37">
    <w:name w:val="标题 6 Char"/>
    <w:basedOn w:val="20"/>
    <w:link w:val="7"/>
    <w:semiHidden/>
    <w:qFormat/>
    <w:uiPriority w:val="9"/>
    <w:rPr>
      <w:rFonts w:asciiTheme="majorHAnsi" w:hAnsiTheme="majorHAnsi" w:eastAsiaTheme="majorEastAsia" w:cstheme="majorBidi"/>
      <w:b/>
      <w:bCs/>
      <w:sz w:val="24"/>
      <w:szCs w:val="24"/>
    </w:rPr>
  </w:style>
  <w:style w:type="character" w:customStyle="1" w:styleId="38">
    <w:name w:val="标题 7 Char"/>
    <w:basedOn w:val="20"/>
    <w:link w:val="8"/>
    <w:semiHidden/>
    <w:qFormat/>
    <w:uiPriority w:val="9"/>
    <w:rPr>
      <w:b/>
      <w:bCs/>
      <w:sz w:val="24"/>
      <w:szCs w:val="24"/>
    </w:rPr>
  </w:style>
  <w:style w:type="character" w:customStyle="1" w:styleId="39">
    <w:name w:val="标题 8 Char"/>
    <w:basedOn w:val="20"/>
    <w:link w:val="9"/>
    <w:semiHidden/>
    <w:qFormat/>
    <w:uiPriority w:val="9"/>
    <w:rPr>
      <w:rFonts w:asciiTheme="majorHAnsi" w:hAnsiTheme="majorHAnsi" w:eastAsiaTheme="majorEastAsia" w:cstheme="majorBidi"/>
      <w:sz w:val="24"/>
      <w:szCs w:val="24"/>
    </w:rPr>
  </w:style>
  <w:style w:type="character" w:customStyle="1" w:styleId="40">
    <w:name w:val="标题 9 Char"/>
    <w:basedOn w:val="20"/>
    <w:link w:val="10"/>
    <w:semiHidden/>
    <w:qFormat/>
    <w:uiPriority w:val="9"/>
    <w:rPr>
      <w:rFonts w:asciiTheme="majorHAnsi" w:hAnsiTheme="majorHAnsi" w:eastAsiaTheme="majorEastAsia" w:cstheme="majorBidi"/>
      <w:szCs w:val="21"/>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2">
    <w:name w:val="Intense Emphasis"/>
    <w:basedOn w:val="20"/>
    <w:qFormat/>
    <w:uiPriority w:val="21"/>
    <w:rPr>
      <w:i/>
      <w:iCs/>
      <w:color w:val="5B9BD5"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2C971-DF9B-4259-AC7F-5FAFA7B1A8BA}">
  <ds:schemaRefs/>
</ds:datastoreItem>
</file>

<file path=docProps/app.xml><?xml version="1.0" encoding="utf-8"?>
<Properties xmlns="http://schemas.openxmlformats.org/officeDocument/2006/extended-properties" xmlns:vt="http://schemas.openxmlformats.org/officeDocument/2006/docPropsVTypes">
  <Template>Normal.dotm</Template>
  <Company>dxy</Company>
  <Pages>26</Pages>
  <Words>8849</Words>
  <Characters>11842</Characters>
  <Lines>115</Lines>
  <Paragraphs>32</Paragraphs>
  <TotalTime>1</TotalTime>
  <ScaleCrop>false</ScaleCrop>
  <LinksUpToDate>false</LinksUpToDate>
  <CharactersWithSpaces>12802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2020-12-05T05:59:00Z</dcterms:created>
  <dc:creator>lenovo</dc:creator>
  <cp:lastModifiedBy>周康平</cp:lastModifiedBy>
  <cp:lastPrinted>2020-10-22T02:52:00Z</cp:lastPrinted>
  <dcterms:modified xsi:type="dcterms:W3CDTF">2023-03-29T08:42:19Z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72B3682CCFE641A297CF5C80321155C7</vt:lpwstr>
  </property>
</Properties>
</file>